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F9" w:rsidRPr="005E49F9" w:rsidRDefault="005E49F9" w:rsidP="005E49F9">
      <w:pPr>
        <w:pStyle w:val="ListParagraph"/>
        <w:shd w:val="clear" w:color="auto" w:fill="92D050"/>
        <w:spacing w:after="0" w:line="240" w:lineRule="auto"/>
        <w:ind w:left="0" w:right="-563"/>
        <w:jc w:val="center"/>
        <w:rPr>
          <w:rFonts w:ascii="Perpetua Titling MT" w:eastAsia="Arial" w:hAnsi="Perpetua Titling MT" w:cs="Times New Roman"/>
          <w:b/>
          <w:sz w:val="36"/>
          <w:szCs w:val="24"/>
          <w:u w:val="single"/>
        </w:rPr>
      </w:pPr>
      <w:r w:rsidRPr="005E49F9">
        <w:rPr>
          <w:rFonts w:ascii="Perpetua Titling MT" w:eastAsia="Arial" w:hAnsi="Perpetua Titling MT" w:cs="Times New Roman"/>
          <w:b/>
          <w:sz w:val="36"/>
          <w:szCs w:val="24"/>
          <w:u w:val="single"/>
        </w:rPr>
        <w:t>Events Organized AT BCE Bhagalpur DURING March’19- May’19 UNDER TEQIP-III</w:t>
      </w:r>
    </w:p>
    <w:p w:rsidR="005E49F9" w:rsidRPr="005E49F9" w:rsidRDefault="005E49F9" w:rsidP="005E49F9">
      <w:pPr>
        <w:pStyle w:val="ListParagraph"/>
        <w:spacing w:after="0" w:line="240" w:lineRule="auto"/>
        <w:ind w:left="284" w:right="-28"/>
        <w:jc w:val="center"/>
        <w:rPr>
          <w:rFonts w:ascii="Perpetua Titling MT" w:eastAsia="Arial" w:hAnsi="Perpetua Titling MT" w:cs="Times New Roman"/>
          <w:b/>
          <w:sz w:val="32"/>
          <w:szCs w:val="24"/>
          <w:u w:val="single"/>
        </w:rPr>
      </w:pPr>
    </w:p>
    <w:p w:rsidR="005E49F9" w:rsidRPr="005E49F9" w:rsidRDefault="005E49F9" w:rsidP="005E49F9">
      <w:pPr>
        <w:pStyle w:val="ListParagraph"/>
        <w:widowControl w:val="0"/>
        <w:numPr>
          <w:ilvl w:val="0"/>
          <w:numId w:val="3"/>
        </w:numPr>
        <w:shd w:val="clear" w:color="auto" w:fill="FABF8F" w:themeFill="accent6" w:themeFillTint="99"/>
        <w:tabs>
          <w:tab w:val="left" w:pos="284"/>
        </w:tabs>
        <w:autoSpaceDE w:val="0"/>
        <w:autoSpaceDN w:val="0"/>
        <w:spacing w:before="60" w:after="0" w:line="240" w:lineRule="auto"/>
        <w:ind w:left="284" w:hanging="241"/>
        <w:contextualSpacing w:val="0"/>
        <w:jc w:val="both"/>
        <w:rPr>
          <w:rFonts w:ascii="Times New Roman" w:hAnsi="Times New Roman" w:cs="Times New Roman"/>
          <w:b/>
          <w:sz w:val="28"/>
        </w:rPr>
      </w:pPr>
      <w:r w:rsidRPr="005E49F9">
        <w:rPr>
          <w:rFonts w:ascii="Times New Roman" w:hAnsi="Times New Roman" w:cs="Times New Roman"/>
          <w:b/>
          <w:sz w:val="28"/>
        </w:rPr>
        <w:t>Event: webinar on "Use of admixture in</w:t>
      </w:r>
      <w:r w:rsidRPr="005E49F9">
        <w:rPr>
          <w:rFonts w:ascii="Times New Roman" w:hAnsi="Times New Roman" w:cs="Times New Roman"/>
          <w:b/>
          <w:spacing w:val="-11"/>
          <w:sz w:val="28"/>
        </w:rPr>
        <w:t xml:space="preserve"> </w:t>
      </w:r>
      <w:r w:rsidRPr="005E49F9">
        <w:rPr>
          <w:rFonts w:ascii="Times New Roman" w:hAnsi="Times New Roman" w:cs="Times New Roman"/>
          <w:b/>
          <w:sz w:val="28"/>
        </w:rPr>
        <w:t>concrete"</w:t>
      </w:r>
    </w:p>
    <w:p w:rsidR="005E49F9" w:rsidRPr="000849E2" w:rsidRDefault="005E49F9" w:rsidP="005E49F9">
      <w:pPr>
        <w:pStyle w:val="BodyText"/>
        <w:tabs>
          <w:tab w:val="left" w:pos="284"/>
          <w:tab w:val="left" w:pos="7895"/>
        </w:tabs>
        <w:spacing w:before="40" w:line="278" w:lineRule="auto"/>
        <w:ind w:left="284" w:right="4"/>
        <w:jc w:val="both"/>
      </w:pPr>
      <w:r w:rsidRPr="000849E2">
        <w:t xml:space="preserve">The webinar of 60 </w:t>
      </w:r>
      <w:r w:rsidRPr="000849E2">
        <w:rPr>
          <w:spacing w:val="16"/>
        </w:rPr>
        <w:t xml:space="preserve"> </w:t>
      </w:r>
      <w:r w:rsidRPr="000849E2">
        <w:t xml:space="preserve">minutes </w:t>
      </w:r>
      <w:r w:rsidRPr="000849E2">
        <w:rPr>
          <w:spacing w:val="14"/>
        </w:rPr>
        <w:t xml:space="preserve"> </w:t>
      </w:r>
      <w:r w:rsidRPr="000849E2">
        <w:t xml:space="preserve">duration </w:t>
      </w:r>
      <w:r w:rsidRPr="000849E2">
        <w:rPr>
          <w:spacing w:val="16"/>
        </w:rPr>
        <w:t xml:space="preserve"> </w:t>
      </w:r>
      <w:r w:rsidRPr="000849E2">
        <w:t xml:space="preserve">was </w:t>
      </w:r>
      <w:r w:rsidRPr="000849E2">
        <w:rPr>
          <w:spacing w:val="11"/>
        </w:rPr>
        <w:t xml:space="preserve"> </w:t>
      </w:r>
      <w:r w:rsidRPr="000849E2">
        <w:t xml:space="preserve">conducted </w:t>
      </w:r>
      <w:r w:rsidRPr="000849E2">
        <w:rPr>
          <w:spacing w:val="15"/>
        </w:rPr>
        <w:t xml:space="preserve"> </w:t>
      </w:r>
      <w:r w:rsidRPr="000849E2">
        <w:t xml:space="preserve">by </w:t>
      </w:r>
      <w:r w:rsidRPr="000849E2">
        <w:rPr>
          <w:spacing w:val="20"/>
        </w:rPr>
        <w:t xml:space="preserve"> </w:t>
      </w:r>
      <w:r w:rsidRPr="000849E2">
        <w:rPr>
          <w:b/>
        </w:rPr>
        <w:t>UltraTech</w:t>
      </w:r>
      <w:r w:rsidRPr="000849E2">
        <w:t xml:space="preserve"> and hosted by </w:t>
      </w:r>
      <w:r w:rsidRPr="000849E2">
        <w:rPr>
          <w:spacing w:val="-6"/>
        </w:rPr>
        <w:t xml:space="preserve">BCE </w:t>
      </w:r>
      <w:r w:rsidRPr="000849E2">
        <w:t>Bhagalpur on</w:t>
      </w:r>
      <w:r w:rsidRPr="000849E2">
        <w:rPr>
          <w:spacing w:val="-1"/>
        </w:rPr>
        <w:t xml:space="preserve"> </w:t>
      </w:r>
      <w:r w:rsidRPr="000849E2">
        <w:t>28-03-2019</w:t>
      </w:r>
      <w:r w:rsidR="005F119E">
        <w:t>.</w:t>
      </w:r>
    </w:p>
    <w:p w:rsidR="005E49F9" w:rsidRPr="000849E2" w:rsidRDefault="005E49F9" w:rsidP="005E49F9">
      <w:pPr>
        <w:pStyle w:val="BodyText"/>
        <w:tabs>
          <w:tab w:val="left" w:pos="284"/>
        </w:tabs>
        <w:spacing w:line="272" w:lineRule="exact"/>
        <w:ind w:left="284"/>
        <w:jc w:val="both"/>
      </w:pPr>
      <w:r w:rsidRPr="000849E2">
        <w:t xml:space="preserve">Lecture was </w:t>
      </w:r>
      <w:r>
        <w:t>given by Dr. K.V.L. Subramaniam</w:t>
      </w:r>
      <w:r w:rsidRPr="000849E2">
        <w:t>, Professor, Department of Civil Engineering.</w:t>
      </w:r>
    </w:p>
    <w:p w:rsidR="005E49F9" w:rsidRDefault="005E49F9" w:rsidP="005E49F9">
      <w:pPr>
        <w:pStyle w:val="BodyText"/>
        <w:jc w:val="both"/>
        <w:rPr>
          <w:sz w:val="20"/>
        </w:rPr>
      </w:pPr>
    </w:p>
    <w:p w:rsidR="005E49F9" w:rsidRDefault="005E49F9" w:rsidP="005E49F9">
      <w:pPr>
        <w:pStyle w:val="BodyText"/>
        <w:spacing w:before="1"/>
        <w:rPr>
          <w:sz w:val="29"/>
        </w:rPr>
      </w:pPr>
      <w:r>
        <w:rPr>
          <w:noProof/>
          <w:lang w:bidi="ar-SA"/>
        </w:rPr>
        <w:drawing>
          <wp:anchor distT="0" distB="0" distL="0" distR="0" simplePos="0" relativeHeight="251659264" behindDoc="0" locked="0" layoutInCell="1" allowOverlap="1">
            <wp:simplePos x="0" y="0"/>
            <wp:positionH relativeFrom="page">
              <wp:posOffset>914400</wp:posOffset>
            </wp:positionH>
            <wp:positionV relativeFrom="paragraph">
              <wp:posOffset>237532</wp:posOffset>
            </wp:positionV>
            <wp:extent cx="2968752" cy="22265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 cstate="print"/>
                    <a:stretch>
                      <a:fillRect/>
                    </a:stretch>
                  </pic:blipFill>
                  <pic:spPr>
                    <a:xfrm>
                      <a:off x="0" y="0"/>
                      <a:ext cx="2968752" cy="2226564"/>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4033520</wp:posOffset>
            </wp:positionH>
            <wp:positionV relativeFrom="paragraph">
              <wp:posOffset>237532</wp:posOffset>
            </wp:positionV>
            <wp:extent cx="2850662" cy="22265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 cstate="print"/>
                    <a:stretch>
                      <a:fillRect/>
                    </a:stretch>
                  </pic:blipFill>
                  <pic:spPr>
                    <a:xfrm>
                      <a:off x="0" y="0"/>
                      <a:ext cx="2850662" cy="2226564"/>
                    </a:xfrm>
                    <a:prstGeom prst="rect">
                      <a:avLst/>
                    </a:prstGeom>
                  </pic:spPr>
                </pic:pic>
              </a:graphicData>
            </a:graphic>
          </wp:anchor>
        </w:drawing>
      </w:r>
    </w:p>
    <w:p w:rsidR="005E49F9" w:rsidRDefault="005E49F9" w:rsidP="005E49F9">
      <w:pPr>
        <w:pStyle w:val="BodyText"/>
        <w:rPr>
          <w:sz w:val="26"/>
        </w:rPr>
      </w:pPr>
    </w:p>
    <w:p w:rsidR="005E49F9" w:rsidRPr="005E49F9" w:rsidRDefault="005E49F9" w:rsidP="005E49F9">
      <w:pPr>
        <w:pStyle w:val="BodyText"/>
        <w:spacing w:before="6"/>
      </w:pPr>
    </w:p>
    <w:p w:rsidR="005E49F9" w:rsidRPr="005E49F9" w:rsidRDefault="005E49F9" w:rsidP="005E49F9">
      <w:pPr>
        <w:pStyle w:val="ListParagraph"/>
        <w:widowControl w:val="0"/>
        <w:tabs>
          <w:tab w:val="left" w:pos="1301"/>
        </w:tabs>
        <w:autoSpaceDE w:val="0"/>
        <w:autoSpaceDN w:val="0"/>
        <w:spacing w:after="0"/>
        <w:ind w:left="284" w:right="4" w:hanging="284"/>
        <w:contextualSpacing w:val="0"/>
        <w:jc w:val="both"/>
        <w:rPr>
          <w:rFonts w:ascii="Times New Roman" w:hAnsi="Times New Roman" w:cs="Times New Roman"/>
          <w:color w:val="212121"/>
          <w:sz w:val="28"/>
        </w:rPr>
      </w:pPr>
      <w:r w:rsidRPr="005E49F9">
        <w:rPr>
          <w:rFonts w:ascii="Times New Roman" w:hAnsi="Times New Roman" w:cs="Times New Roman"/>
          <w:b/>
          <w:color w:val="212121"/>
          <w:sz w:val="28"/>
        </w:rPr>
        <w:t xml:space="preserve">2. </w:t>
      </w:r>
      <w:r w:rsidRPr="005E49F9">
        <w:rPr>
          <w:rFonts w:ascii="Times New Roman" w:hAnsi="Times New Roman" w:cs="Times New Roman"/>
          <w:b/>
          <w:color w:val="212121"/>
          <w:sz w:val="28"/>
          <w:shd w:val="clear" w:color="auto" w:fill="FABF8F" w:themeFill="accent6" w:themeFillTint="99"/>
        </w:rPr>
        <w:t>The event “SETUBANDH"</w:t>
      </w:r>
      <w:r w:rsidRPr="005E49F9">
        <w:rPr>
          <w:rFonts w:ascii="Times New Roman" w:hAnsi="Times New Roman" w:cs="Times New Roman"/>
          <w:color w:val="212121"/>
          <w:sz w:val="28"/>
        </w:rPr>
        <w:t xml:space="preserve"> </w:t>
      </w:r>
    </w:p>
    <w:p w:rsidR="005E49F9" w:rsidRPr="00A52CCC" w:rsidRDefault="005E49F9" w:rsidP="005E49F9">
      <w:pPr>
        <w:pStyle w:val="ListParagraph"/>
        <w:widowControl w:val="0"/>
        <w:tabs>
          <w:tab w:val="left" w:pos="1301"/>
        </w:tabs>
        <w:autoSpaceDE w:val="0"/>
        <w:autoSpaceDN w:val="0"/>
        <w:spacing w:after="0"/>
        <w:ind w:left="284" w:right="4" w:hanging="284"/>
        <w:contextualSpacing w:val="0"/>
        <w:jc w:val="both"/>
        <w:rPr>
          <w:rFonts w:ascii="Times New Roman" w:hAnsi="Times New Roman" w:cs="Times New Roman"/>
          <w:sz w:val="24"/>
        </w:rPr>
      </w:pPr>
      <w:r>
        <w:rPr>
          <w:rFonts w:ascii="Times New Roman" w:hAnsi="Times New Roman" w:cs="Times New Roman"/>
          <w:color w:val="212121"/>
          <w:sz w:val="24"/>
        </w:rPr>
        <w:tab/>
        <w:t xml:space="preserve">A </w:t>
      </w:r>
      <w:r w:rsidRPr="00A52CCC">
        <w:rPr>
          <w:rFonts w:ascii="Times New Roman" w:hAnsi="Times New Roman" w:cs="Times New Roman"/>
          <w:color w:val="212121"/>
          <w:sz w:val="24"/>
        </w:rPr>
        <w:t>bridge making competition was successfully held under "Civil Society”, Civil Engineering Department, BCE Bhagalpur on 10/04/2019. A total of 13 groups competed in the competition. The groups were given a total duration of 5.5 hours to design and build the bridge and submit it for testing. The evaluation was on the basis of efficiency and aesthetics of the</w:t>
      </w:r>
      <w:r w:rsidRPr="00A52CCC">
        <w:rPr>
          <w:rFonts w:ascii="Times New Roman" w:hAnsi="Times New Roman" w:cs="Times New Roman"/>
          <w:color w:val="212121"/>
          <w:spacing w:val="-9"/>
          <w:sz w:val="24"/>
        </w:rPr>
        <w:t xml:space="preserve"> </w:t>
      </w:r>
      <w:r w:rsidRPr="00A52CCC">
        <w:rPr>
          <w:rFonts w:ascii="Times New Roman" w:hAnsi="Times New Roman" w:cs="Times New Roman"/>
          <w:color w:val="212121"/>
          <w:sz w:val="24"/>
        </w:rPr>
        <w:t>bridge.</w:t>
      </w:r>
      <w:r>
        <w:rPr>
          <w:rFonts w:ascii="Times New Roman" w:hAnsi="Times New Roman" w:cs="Times New Roman"/>
          <w:color w:val="212121"/>
          <w:sz w:val="24"/>
        </w:rPr>
        <w:t xml:space="preserve"> </w:t>
      </w:r>
    </w:p>
    <w:p w:rsidR="005E49F9" w:rsidRPr="00A52CCC" w:rsidRDefault="005E49F9" w:rsidP="005E49F9">
      <w:pPr>
        <w:pStyle w:val="BodyText"/>
        <w:spacing w:before="197"/>
        <w:ind w:left="284" w:right="4"/>
        <w:jc w:val="both"/>
      </w:pPr>
      <w:r w:rsidRPr="00A52CCC">
        <w:rPr>
          <w:color w:val="212121"/>
        </w:rPr>
        <w:t>1st and 2nd prizes were bagged by BCE Bhagalpur while the 3rd prize was bagged by Government Polytechnic Bhagalpur.</w:t>
      </w:r>
    </w:p>
    <w:p w:rsidR="005E49F9" w:rsidRDefault="005E49F9" w:rsidP="005E49F9">
      <w:pPr>
        <w:pStyle w:val="BodyText"/>
        <w:rPr>
          <w:sz w:val="20"/>
        </w:rPr>
      </w:pPr>
    </w:p>
    <w:p w:rsidR="005E49F9" w:rsidRDefault="005E49F9" w:rsidP="005E49F9">
      <w:pPr>
        <w:pStyle w:val="BodyText"/>
        <w:rPr>
          <w:sz w:val="20"/>
        </w:rPr>
      </w:pPr>
      <w:r>
        <w:rPr>
          <w:noProof/>
          <w:lang w:bidi="ar-SA"/>
        </w:rPr>
        <w:drawing>
          <wp:anchor distT="0" distB="0" distL="0" distR="0" simplePos="0" relativeHeight="251661312" behindDoc="0" locked="0" layoutInCell="1" allowOverlap="1">
            <wp:simplePos x="0" y="0"/>
            <wp:positionH relativeFrom="page">
              <wp:posOffset>914400</wp:posOffset>
            </wp:positionH>
            <wp:positionV relativeFrom="paragraph">
              <wp:posOffset>171353</wp:posOffset>
            </wp:positionV>
            <wp:extent cx="2721102" cy="204368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 cstate="print"/>
                    <a:stretch>
                      <a:fillRect/>
                    </a:stretch>
                  </pic:blipFill>
                  <pic:spPr>
                    <a:xfrm>
                      <a:off x="0" y="0"/>
                      <a:ext cx="2721102" cy="2043683"/>
                    </a:xfrm>
                    <a:prstGeom prst="rect">
                      <a:avLst/>
                    </a:prstGeom>
                  </pic:spPr>
                </pic:pic>
              </a:graphicData>
            </a:graphic>
          </wp:anchor>
        </w:drawing>
      </w:r>
      <w:r>
        <w:rPr>
          <w:noProof/>
          <w:lang w:bidi="ar-SA"/>
        </w:rPr>
        <w:drawing>
          <wp:anchor distT="0" distB="0" distL="0" distR="0" simplePos="0" relativeHeight="251662336" behindDoc="0" locked="0" layoutInCell="1" allowOverlap="1">
            <wp:simplePos x="0" y="0"/>
            <wp:positionH relativeFrom="page">
              <wp:posOffset>3904615</wp:posOffset>
            </wp:positionH>
            <wp:positionV relativeFrom="paragraph">
              <wp:posOffset>171353</wp:posOffset>
            </wp:positionV>
            <wp:extent cx="2603014" cy="204368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 cstate="print"/>
                    <a:stretch>
                      <a:fillRect/>
                    </a:stretch>
                  </pic:blipFill>
                  <pic:spPr>
                    <a:xfrm>
                      <a:off x="0" y="0"/>
                      <a:ext cx="2603014" cy="2043683"/>
                    </a:xfrm>
                    <a:prstGeom prst="rect">
                      <a:avLst/>
                    </a:prstGeom>
                  </pic:spPr>
                </pic:pic>
              </a:graphicData>
            </a:graphic>
          </wp:anchor>
        </w:drawing>
      </w:r>
    </w:p>
    <w:p w:rsidR="005E49F9" w:rsidRPr="005E49F9" w:rsidRDefault="005E49F9" w:rsidP="005E49F9">
      <w:pPr>
        <w:shd w:val="clear" w:color="auto" w:fill="FABF8F" w:themeFill="accent6" w:themeFillTint="99"/>
        <w:jc w:val="both"/>
        <w:rPr>
          <w:rFonts w:ascii="Times New Roman" w:hAnsi="Times New Roman" w:cs="Times New Roman"/>
          <w:b/>
          <w:sz w:val="28"/>
          <w:szCs w:val="24"/>
        </w:rPr>
      </w:pPr>
      <w:r w:rsidRPr="005E49F9">
        <w:rPr>
          <w:rFonts w:ascii="Times New Roman" w:hAnsi="Times New Roman" w:cs="Times New Roman"/>
          <w:sz w:val="28"/>
          <w:szCs w:val="24"/>
        </w:rPr>
        <w:lastRenderedPageBreak/>
        <w:t xml:space="preserve">3. </w:t>
      </w:r>
      <w:r w:rsidRPr="005E49F9">
        <w:rPr>
          <w:rFonts w:ascii="Times New Roman" w:hAnsi="Times New Roman" w:cs="Times New Roman"/>
          <w:b/>
          <w:sz w:val="28"/>
          <w:szCs w:val="24"/>
        </w:rPr>
        <w:t xml:space="preserve">A workshop on IoT using Arduino: </w:t>
      </w:r>
    </w:p>
    <w:p w:rsidR="005E49F9" w:rsidRPr="005E49F9" w:rsidRDefault="005E49F9" w:rsidP="005E49F9">
      <w:pPr>
        <w:jc w:val="both"/>
        <w:rPr>
          <w:rFonts w:ascii="Times New Roman" w:hAnsi="Times New Roman" w:cs="Times New Roman"/>
          <w:sz w:val="24"/>
          <w:szCs w:val="24"/>
        </w:rPr>
      </w:pPr>
      <w:r>
        <w:rPr>
          <w:rFonts w:ascii="Times New Roman" w:hAnsi="Times New Roman" w:cs="Times New Roman"/>
          <w:sz w:val="24"/>
          <w:szCs w:val="24"/>
        </w:rPr>
        <w:t>Three</w:t>
      </w:r>
      <w:r w:rsidRPr="005E49F9">
        <w:rPr>
          <w:rFonts w:ascii="Times New Roman" w:hAnsi="Times New Roman" w:cs="Times New Roman"/>
          <w:sz w:val="24"/>
          <w:szCs w:val="24"/>
        </w:rPr>
        <w:t xml:space="preserve"> days a hand on training was conducted for students and faculty members on </w:t>
      </w:r>
      <w:r w:rsidRPr="005E49F9">
        <w:rPr>
          <w:rFonts w:ascii="Times New Roman" w:hAnsi="Times New Roman" w:cs="Times New Roman"/>
          <w:b/>
          <w:sz w:val="24"/>
          <w:szCs w:val="24"/>
        </w:rPr>
        <w:t>“IoT using Arduino”</w:t>
      </w:r>
      <w:r w:rsidRPr="005E49F9">
        <w:rPr>
          <w:rFonts w:ascii="Times New Roman" w:hAnsi="Times New Roman" w:cs="Times New Roman"/>
          <w:sz w:val="24"/>
          <w:szCs w:val="24"/>
        </w:rPr>
        <w:t xml:space="preserve"> in April’19.</w:t>
      </w:r>
      <w:bookmarkStart w:id="0" w:name="_GoBack"/>
      <w:bookmarkEnd w:id="0"/>
      <w:r w:rsidRPr="005E49F9">
        <w:rPr>
          <w:rFonts w:ascii="Times New Roman" w:hAnsi="Times New Roman" w:cs="Times New Roman"/>
          <w:sz w:val="24"/>
          <w:szCs w:val="24"/>
        </w:rPr>
        <w:t xml:space="preserve"> </w:t>
      </w:r>
      <w:r w:rsidR="00617EA4">
        <w:rPr>
          <w:rFonts w:ascii="Times New Roman" w:hAnsi="Times New Roman" w:cs="Times New Roman"/>
          <w:sz w:val="24"/>
          <w:szCs w:val="24"/>
        </w:rPr>
        <w:t>The event was organized by Electrical Engineering Department.</w:t>
      </w:r>
    </w:p>
    <w:p w:rsidR="005E49F9" w:rsidRDefault="005E49F9" w:rsidP="005E49F9">
      <w:pPr>
        <w:ind w:firstLine="426"/>
        <w:jc w:val="both"/>
        <w:rPr>
          <w:rFonts w:ascii="Times New Roman" w:hAnsi="Times New Roman" w:cs="Times New Roman"/>
          <w:b/>
          <w:sz w:val="24"/>
          <w:szCs w:val="24"/>
          <w:u w:val="single"/>
        </w:rPr>
      </w:pPr>
      <w:r w:rsidRPr="00610673">
        <w:rPr>
          <w:rFonts w:ascii="Times New Roman" w:hAnsi="Times New Roman" w:cs="Times New Roman"/>
          <w:b/>
          <w:sz w:val="24"/>
          <w:szCs w:val="24"/>
          <w:u w:val="single"/>
        </w:rPr>
        <w:t>Photographs of the event</w:t>
      </w:r>
    </w:p>
    <w:p w:rsidR="00D315F0" w:rsidRDefault="00D315F0" w:rsidP="005E49F9">
      <w:pPr>
        <w:ind w:firstLine="426"/>
        <w:jc w:val="both"/>
        <w:rPr>
          <w:rFonts w:ascii="Times New Roman" w:hAnsi="Times New Roman" w:cs="Times New Roman"/>
          <w:b/>
          <w:sz w:val="24"/>
          <w:szCs w:val="24"/>
          <w:u w:val="single"/>
        </w:rPr>
      </w:pPr>
      <w:r w:rsidRPr="00D315F0">
        <w:rPr>
          <w:rFonts w:ascii="Times New Roman" w:hAnsi="Times New Roman" w:cs="Times New Roman"/>
          <w:b/>
          <w:sz w:val="24"/>
          <w:szCs w:val="24"/>
        </w:rPr>
        <w:drawing>
          <wp:inline distT="0" distB="0" distL="0" distR="0">
            <wp:extent cx="2752725" cy="2438400"/>
            <wp:effectExtent l="19050" t="0" r="9525" b="0"/>
            <wp:docPr id="1" name="Picture 2" descr="E:\BOG\PICS\IOT Event\IMG-201905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G\PICS\IOT Event\IMG-20190506-WA0002.jpg"/>
                    <pic:cNvPicPr>
                      <a:picLocks noChangeAspect="1" noChangeArrowheads="1"/>
                    </pic:cNvPicPr>
                  </pic:nvPicPr>
                  <pic:blipFill>
                    <a:blip r:embed="rId9"/>
                    <a:srcRect/>
                    <a:stretch>
                      <a:fillRect/>
                    </a:stretch>
                  </pic:blipFill>
                  <pic:spPr bwMode="auto">
                    <a:xfrm>
                      <a:off x="0" y="0"/>
                      <a:ext cx="2752725" cy="2438400"/>
                    </a:xfrm>
                    <a:prstGeom prst="rect">
                      <a:avLst/>
                    </a:prstGeom>
                    <a:noFill/>
                    <a:ln w="9525">
                      <a:noFill/>
                      <a:miter lim="800000"/>
                      <a:headEnd/>
                      <a:tailEnd/>
                    </a:ln>
                  </pic:spPr>
                </pic:pic>
              </a:graphicData>
            </a:graphic>
          </wp:inline>
        </w:drawing>
      </w:r>
      <w:r w:rsidRPr="00D315F0">
        <w:rPr>
          <w:rFonts w:ascii="Times New Roman" w:hAnsi="Times New Roman" w:cs="Times New Roman"/>
          <w:b/>
          <w:sz w:val="24"/>
          <w:szCs w:val="24"/>
        </w:rPr>
        <w:t xml:space="preserve"> </w:t>
      </w:r>
      <w:r w:rsidRPr="00D315F0">
        <w:rPr>
          <w:rFonts w:ascii="Times New Roman" w:hAnsi="Times New Roman" w:cs="Times New Roman"/>
          <w:b/>
          <w:sz w:val="24"/>
          <w:szCs w:val="24"/>
        </w:rPr>
        <w:drawing>
          <wp:inline distT="0" distB="0" distL="0" distR="0">
            <wp:extent cx="2724150" cy="2438400"/>
            <wp:effectExtent l="19050" t="0" r="0" b="0"/>
            <wp:docPr id="2" name="Picture 1" descr="E:\BOG\PICS\IOT Event\IMG-201905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G\PICS\IOT Event\IMG-20190506-WA0000.jpg"/>
                    <pic:cNvPicPr>
                      <a:picLocks noChangeAspect="1" noChangeArrowheads="1"/>
                    </pic:cNvPicPr>
                  </pic:nvPicPr>
                  <pic:blipFill>
                    <a:blip r:embed="rId10"/>
                    <a:srcRect/>
                    <a:stretch>
                      <a:fillRect/>
                    </a:stretch>
                  </pic:blipFill>
                  <pic:spPr bwMode="auto">
                    <a:xfrm>
                      <a:off x="0" y="0"/>
                      <a:ext cx="2724150" cy="2438400"/>
                    </a:xfrm>
                    <a:prstGeom prst="rect">
                      <a:avLst/>
                    </a:prstGeom>
                    <a:noFill/>
                    <a:ln w="9525">
                      <a:noFill/>
                      <a:miter lim="800000"/>
                      <a:headEnd/>
                      <a:tailEnd/>
                    </a:ln>
                  </pic:spPr>
                </pic:pic>
              </a:graphicData>
            </a:graphic>
          </wp:inline>
        </w:drawing>
      </w:r>
    </w:p>
    <w:p w:rsidR="00D315F0" w:rsidRPr="00610673" w:rsidRDefault="00D315F0" w:rsidP="005E49F9">
      <w:pPr>
        <w:ind w:firstLine="426"/>
        <w:jc w:val="both"/>
        <w:rPr>
          <w:rFonts w:ascii="Times New Roman" w:hAnsi="Times New Roman" w:cs="Times New Roman"/>
          <w:b/>
          <w:sz w:val="24"/>
          <w:szCs w:val="24"/>
          <w:u w:val="single"/>
        </w:rPr>
      </w:pPr>
      <w:r w:rsidRPr="00D315F0">
        <w:rPr>
          <w:rFonts w:ascii="Times New Roman" w:hAnsi="Times New Roman" w:cs="Times New Roman"/>
          <w:b/>
          <w:sz w:val="24"/>
          <w:szCs w:val="24"/>
        </w:rPr>
        <w:drawing>
          <wp:inline distT="0" distB="0" distL="0" distR="0">
            <wp:extent cx="2752725" cy="2600325"/>
            <wp:effectExtent l="19050" t="0" r="9525" b="0"/>
            <wp:docPr id="3" name="Picture 3" descr="E:\BOG\PICS\IOT Event\IMG-201905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OG\PICS\IOT Event\IMG-20190506-WA0003.jpg"/>
                    <pic:cNvPicPr>
                      <a:picLocks noChangeAspect="1" noChangeArrowheads="1"/>
                    </pic:cNvPicPr>
                  </pic:nvPicPr>
                  <pic:blipFill>
                    <a:blip r:embed="rId11"/>
                    <a:srcRect/>
                    <a:stretch>
                      <a:fillRect/>
                    </a:stretch>
                  </pic:blipFill>
                  <pic:spPr bwMode="auto">
                    <a:xfrm>
                      <a:off x="0" y="0"/>
                      <a:ext cx="2752725" cy="2600325"/>
                    </a:xfrm>
                    <a:prstGeom prst="rect">
                      <a:avLst/>
                    </a:prstGeom>
                    <a:noFill/>
                    <a:ln w="9525">
                      <a:noFill/>
                      <a:miter lim="800000"/>
                      <a:headEnd/>
                      <a:tailEnd/>
                    </a:ln>
                  </pic:spPr>
                </pic:pic>
              </a:graphicData>
            </a:graphic>
          </wp:inline>
        </w:drawing>
      </w:r>
      <w:r w:rsidRPr="00D315F0">
        <w:rPr>
          <w:rFonts w:ascii="Times New Roman" w:hAnsi="Times New Roman" w:cs="Times New Roman"/>
          <w:b/>
          <w:sz w:val="24"/>
          <w:szCs w:val="24"/>
        </w:rPr>
        <w:t xml:space="preserve"> </w:t>
      </w:r>
      <w:r w:rsidRPr="00D315F0">
        <w:rPr>
          <w:rFonts w:ascii="Times New Roman" w:hAnsi="Times New Roman" w:cs="Times New Roman"/>
          <w:b/>
          <w:sz w:val="24"/>
          <w:szCs w:val="24"/>
        </w:rPr>
        <w:drawing>
          <wp:inline distT="0" distB="0" distL="0" distR="0">
            <wp:extent cx="2724150" cy="2600325"/>
            <wp:effectExtent l="19050" t="0" r="0" b="0"/>
            <wp:docPr id="4" name="Picture 4" descr="E:\BOG\PICS\IOT Event\IMG-201905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OG\PICS\IOT Event\IMG-20190506-WA0004.jpg"/>
                    <pic:cNvPicPr>
                      <a:picLocks noChangeAspect="1" noChangeArrowheads="1"/>
                    </pic:cNvPicPr>
                  </pic:nvPicPr>
                  <pic:blipFill>
                    <a:blip r:embed="rId12"/>
                    <a:srcRect/>
                    <a:stretch>
                      <a:fillRect/>
                    </a:stretch>
                  </pic:blipFill>
                  <pic:spPr bwMode="auto">
                    <a:xfrm>
                      <a:off x="0" y="0"/>
                      <a:ext cx="2724150" cy="2600325"/>
                    </a:xfrm>
                    <a:prstGeom prst="rect">
                      <a:avLst/>
                    </a:prstGeom>
                    <a:noFill/>
                    <a:ln w="9525">
                      <a:noFill/>
                      <a:miter lim="800000"/>
                      <a:headEnd/>
                      <a:tailEnd/>
                    </a:ln>
                  </pic:spPr>
                </pic:pic>
              </a:graphicData>
            </a:graphic>
          </wp:inline>
        </w:drawing>
      </w:r>
    </w:p>
    <w:p w:rsidR="005E49F9" w:rsidRDefault="005E49F9"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Default="001C6ADA" w:rsidP="005E49F9">
      <w:pPr>
        <w:pStyle w:val="ListParagraph"/>
        <w:ind w:left="426"/>
        <w:jc w:val="both"/>
        <w:rPr>
          <w:rFonts w:ascii="Times New Roman" w:hAnsi="Times New Roman" w:cs="Times New Roman"/>
          <w:sz w:val="6"/>
          <w:szCs w:val="24"/>
        </w:rPr>
      </w:pPr>
    </w:p>
    <w:p w:rsidR="001C6ADA" w:rsidRPr="00E93866" w:rsidRDefault="001C6ADA" w:rsidP="005E49F9">
      <w:pPr>
        <w:pStyle w:val="ListParagraph"/>
        <w:ind w:left="426"/>
        <w:jc w:val="both"/>
        <w:rPr>
          <w:rFonts w:ascii="Times New Roman" w:hAnsi="Times New Roman" w:cs="Times New Roman"/>
          <w:sz w:val="6"/>
          <w:szCs w:val="24"/>
        </w:rPr>
      </w:pPr>
    </w:p>
    <w:p w:rsidR="005E49F9" w:rsidRPr="001C6ADA" w:rsidRDefault="001C6ADA" w:rsidP="001C6ADA">
      <w:pPr>
        <w:shd w:val="clear" w:color="auto" w:fill="FABF8F" w:themeFill="accent6" w:themeFillTint="99"/>
        <w:rPr>
          <w:rFonts w:ascii="Times New Roman" w:hAnsi="Times New Roman" w:cs="Times New Roman"/>
          <w:b/>
          <w:sz w:val="28"/>
        </w:rPr>
      </w:pPr>
      <w:r w:rsidRPr="001C6ADA">
        <w:rPr>
          <w:rFonts w:ascii="Times New Roman" w:hAnsi="Times New Roman" w:cs="Times New Roman"/>
          <w:b/>
          <w:sz w:val="28"/>
        </w:rPr>
        <w:lastRenderedPageBreak/>
        <w:t xml:space="preserve">4. </w:t>
      </w:r>
      <w:r w:rsidR="005E49F9" w:rsidRPr="001C6ADA">
        <w:rPr>
          <w:rFonts w:ascii="Times New Roman" w:hAnsi="Times New Roman" w:cs="Times New Roman"/>
          <w:b/>
          <w:sz w:val="28"/>
        </w:rPr>
        <w:t>STUDENT EXCELLENCE &amp; LEARNING PROGRAM</w:t>
      </w:r>
    </w:p>
    <w:p w:rsidR="005E49F9" w:rsidRDefault="005E49F9" w:rsidP="005E49F9">
      <w:pPr>
        <w:autoSpaceDE w:val="0"/>
        <w:autoSpaceDN w:val="0"/>
        <w:adjustRightInd w:val="0"/>
        <w:spacing w:after="0" w:line="240" w:lineRule="auto"/>
        <w:jc w:val="both"/>
        <w:rPr>
          <w:rFonts w:ascii="Times New Roman" w:hAnsi="Times New Roman" w:cs="Times New Roman"/>
          <w:sz w:val="24"/>
          <w:szCs w:val="24"/>
        </w:rPr>
      </w:pPr>
      <w:r w:rsidRPr="008A18DF">
        <w:rPr>
          <w:rFonts w:ascii="Times New Roman" w:hAnsi="Times New Roman" w:cs="Times New Roman"/>
          <w:sz w:val="24"/>
          <w:szCs w:val="24"/>
        </w:rPr>
        <w:t>Art of Living’s Student Excellence &amp; Learning Program (SELP) is a World Bank sponsored</w:t>
      </w:r>
      <w:r>
        <w:rPr>
          <w:rFonts w:ascii="Times New Roman" w:hAnsi="Times New Roman" w:cs="Times New Roman"/>
          <w:sz w:val="24"/>
          <w:szCs w:val="24"/>
        </w:rPr>
        <w:t xml:space="preserve"> </w:t>
      </w:r>
      <w:r w:rsidRPr="008A18DF">
        <w:rPr>
          <w:rFonts w:ascii="Times New Roman" w:hAnsi="Times New Roman" w:cs="Times New Roman"/>
          <w:sz w:val="24"/>
          <w:szCs w:val="24"/>
        </w:rPr>
        <w:t>program which is exclusively designed for TEQIP-III institutes in collaboration with</w:t>
      </w:r>
      <w:r>
        <w:rPr>
          <w:rFonts w:ascii="Times New Roman" w:hAnsi="Times New Roman" w:cs="Times New Roman"/>
          <w:sz w:val="24"/>
          <w:szCs w:val="24"/>
        </w:rPr>
        <w:t xml:space="preserve"> </w:t>
      </w:r>
      <w:r w:rsidRPr="008A18DF">
        <w:rPr>
          <w:rFonts w:ascii="Times New Roman" w:hAnsi="Times New Roman" w:cs="Times New Roman"/>
          <w:sz w:val="24"/>
          <w:szCs w:val="24"/>
        </w:rPr>
        <w:t>NPIU-MHRD in order to improve student learning.</w:t>
      </w:r>
      <w:r>
        <w:rPr>
          <w:rFonts w:ascii="Times New Roman" w:hAnsi="Times New Roman" w:cs="Times New Roman"/>
          <w:sz w:val="24"/>
          <w:szCs w:val="24"/>
        </w:rPr>
        <w:t xml:space="preserve"> </w:t>
      </w:r>
    </w:p>
    <w:p w:rsidR="005E49F9" w:rsidRPr="008A18DF" w:rsidRDefault="005E49F9" w:rsidP="005E49F9">
      <w:pPr>
        <w:autoSpaceDE w:val="0"/>
        <w:autoSpaceDN w:val="0"/>
        <w:adjustRightInd w:val="0"/>
        <w:spacing w:after="0" w:line="240" w:lineRule="auto"/>
        <w:jc w:val="both"/>
        <w:rPr>
          <w:rFonts w:ascii="Times New Roman" w:hAnsi="Times New Roman" w:cs="Times New Roman"/>
          <w:sz w:val="24"/>
          <w:szCs w:val="24"/>
        </w:rPr>
      </w:pPr>
    </w:p>
    <w:p w:rsidR="005E49F9" w:rsidRPr="008A18DF" w:rsidRDefault="005E49F9" w:rsidP="005E49F9">
      <w:pPr>
        <w:autoSpaceDE w:val="0"/>
        <w:autoSpaceDN w:val="0"/>
        <w:adjustRightInd w:val="0"/>
        <w:spacing w:after="0" w:line="240" w:lineRule="auto"/>
        <w:rPr>
          <w:rFonts w:ascii="Times New Roman" w:hAnsi="Times New Roman" w:cs="Times New Roman"/>
          <w:b/>
          <w:bCs/>
          <w:sz w:val="24"/>
          <w:szCs w:val="24"/>
        </w:rPr>
      </w:pPr>
      <w:r w:rsidRPr="008A18DF">
        <w:rPr>
          <w:rFonts w:ascii="Times New Roman" w:hAnsi="Times New Roman" w:cs="Times New Roman"/>
          <w:b/>
          <w:bCs/>
          <w:sz w:val="24"/>
          <w:szCs w:val="24"/>
        </w:rPr>
        <w:t>OBJECTIVES</w:t>
      </w:r>
    </w:p>
    <w:p w:rsidR="005E49F9" w:rsidRPr="008A18DF" w:rsidRDefault="005E49F9" w:rsidP="005E49F9">
      <w:pPr>
        <w:autoSpaceDE w:val="0"/>
        <w:autoSpaceDN w:val="0"/>
        <w:adjustRightInd w:val="0"/>
        <w:spacing w:after="0" w:line="240" w:lineRule="auto"/>
        <w:rPr>
          <w:rFonts w:ascii="Times New Roman" w:hAnsi="Times New Roman" w:cs="Times New Roman"/>
          <w:sz w:val="24"/>
          <w:szCs w:val="24"/>
        </w:rPr>
      </w:pPr>
      <w:r w:rsidRPr="008A18DF">
        <w:rPr>
          <w:rFonts w:ascii="Times New Roman" w:eastAsia="ArialMT" w:hAnsi="Times New Roman" w:cs="Times New Roman"/>
          <w:sz w:val="24"/>
          <w:szCs w:val="24"/>
        </w:rPr>
        <w:t xml:space="preserve">● </w:t>
      </w:r>
      <w:r w:rsidRPr="008A18DF">
        <w:rPr>
          <w:rFonts w:ascii="Times New Roman" w:hAnsi="Times New Roman" w:cs="Times New Roman"/>
          <w:sz w:val="24"/>
          <w:szCs w:val="24"/>
        </w:rPr>
        <w:t>Improvement in learning and research competency</w:t>
      </w:r>
    </w:p>
    <w:p w:rsidR="005E49F9" w:rsidRPr="008A18DF" w:rsidRDefault="005E49F9" w:rsidP="005E49F9">
      <w:pPr>
        <w:autoSpaceDE w:val="0"/>
        <w:autoSpaceDN w:val="0"/>
        <w:adjustRightInd w:val="0"/>
        <w:spacing w:after="0" w:line="240" w:lineRule="auto"/>
        <w:rPr>
          <w:rFonts w:ascii="Times New Roman" w:hAnsi="Times New Roman" w:cs="Times New Roman"/>
          <w:sz w:val="24"/>
          <w:szCs w:val="24"/>
        </w:rPr>
      </w:pPr>
      <w:r w:rsidRPr="008A18DF">
        <w:rPr>
          <w:rFonts w:ascii="Times New Roman" w:eastAsia="ArialMT" w:hAnsi="Times New Roman" w:cs="Times New Roman"/>
          <w:sz w:val="24"/>
          <w:szCs w:val="24"/>
        </w:rPr>
        <w:t xml:space="preserve">● </w:t>
      </w:r>
      <w:r w:rsidRPr="008A18DF">
        <w:rPr>
          <w:rFonts w:ascii="Times New Roman" w:hAnsi="Times New Roman" w:cs="Times New Roman"/>
          <w:sz w:val="24"/>
          <w:szCs w:val="24"/>
        </w:rPr>
        <w:t>Increase student employability</w:t>
      </w:r>
    </w:p>
    <w:p w:rsidR="005E49F9" w:rsidRPr="008A18DF" w:rsidRDefault="005E49F9" w:rsidP="005E49F9">
      <w:pPr>
        <w:autoSpaceDE w:val="0"/>
        <w:autoSpaceDN w:val="0"/>
        <w:adjustRightInd w:val="0"/>
        <w:spacing w:after="0" w:line="240" w:lineRule="auto"/>
        <w:rPr>
          <w:rFonts w:ascii="Times New Roman" w:hAnsi="Times New Roman" w:cs="Times New Roman"/>
          <w:sz w:val="24"/>
          <w:szCs w:val="24"/>
        </w:rPr>
      </w:pPr>
      <w:r w:rsidRPr="008A18DF">
        <w:rPr>
          <w:rFonts w:ascii="Times New Roman" w:eastAsia="ArialMT" w:hAnsi="Times New Roman" w:cs="Times New Roman"/>
          <w:sz w:val="24"/>
          <w:szCs w:val="24"/>
        </w:rPr>
        <w:t xml:space="preserve">● </w:t>
      </w:r>
      <w:r w:rsidRPr="008A18DF">
        <w:rPr>
          <w:rFonts w:ascii="Times New Roman" w:hAnsi="Times New Roman" w:cs="Times New Roman"/>
          <w:sz w:val="24"/>
          <w:szCs w:val="24"/>
        </w:rPr>
        <w:t>Create opportunities for youth to develop their socio-emotional and cognitive</w:t>
      </w:r>
      <w:r>
        <w:rPr>
          <w:rFonts w:ascii="Times New Roman" w:hAnsi="Times New Roman" w:cs="Times New Roman"/>
          <w:sz w:val="24"/>
          <w:szCs w:val="24"/>
        </w:rPr>
        <w:t xml:space="preserve"> </w:t>
      </w:r>
      <w:r w:rsidRPr="008A18DF">
        <w:rPr>
          <w:rFonts w:ascii="Times New Roman" w:hAnsi="Times New Roman" w:cs="Times New Roman"/>
          <w:sz w:val="24"/>
          <w:szCs w:val="24"/>
        </w:rPr>
        <w:t>skills</w:t>
      </w:r>
    </w:p>
    <w:p w:rsidR="005E49F9" w:rsidRPr="008A18DF" w:rsidRDefault="005E49F9" w:rsidP="005E49F9">
      <w:pPr>
        <w:autoSpaceDE w:val="0"/>
        <w:autoSpaceDN w:val="0"/>
        <w:adjustRightInd w:val="0"/>
        <w:spacing w:after="0" w:line="240" w:lineRule="auto"/>
        <w:rPr>
          <w:rFonts w:ascii="Times New Roman" w:hAnsi="Times New Roman" w:cs="Times New Roman"/>
          <w:sz w:val="24"/>
          <w:szCs w:val="24"/>
        </w:rPr>
      </w:pPr>
      <w:r w:rsidRPr="008A18DF">
        <w:rPr>
          <w:rFonts w:ascii="Times New Roman" w:eastAsia="ArialMT" w:hAnsi="Times New Roman" w:cs="Times New Roman"/>
          <w:sz w:val="24"/>
          <w:szCs w:val="24"/>
        </w:rPr>
        <w:t xml:space="preserve">● </w:t>
      </w:r>
      <w:r w:rsidRPr="008A18DF">
        <w:rPr>
          <w:rFonts w:ascii="Times New Roman" w:hAnsi="Times New Roman" w:cs="Times New Roman"/>
          <w:sz w:val="24"/>
          <w:szCs w:val="24"/>
        </w:rPr>
        <w:t>Enhance abilities of youth to handle stressful conditions</w:t>
      </w:r>
    </w:p>
    <w:p w:rsidR="005E49F9" w:rsidRDefault="005E49F9" w:rsidP="005E49F9">
      <w:pPr>
        <w:jc w:val="both"/>
        <w:rPr>
          <w:rFonts w:ascii="Times New Roman" w:hAnsi="Times New Roman" w:cs="Times New Roman"/>
          <w:sz w:val="24"/>
          <w:szCs w:val="24"/>
        </w:rPr>
      </w:pPr>
      <w:r w:rsidRPr="008A18DF">
        <w:rPr>
          <w:rFonts w:ascii="Times New Roman" w:eastAsia="ArialMT" w:hAnsi="Times New Roman" w:cs="Times New Roman"/>
          <w:sz w:val="24"/>
          <w:szCs w:val="24"/>
        </w:rPr>
        <w:t xml:space="preserve">● </w:t>
      </w:r>
      <w:r w:rsidRPr="008A18DF">
        <w:rPr>
          <w:rFonts w:ascii="Times New Roman" w:hAnsi="Times New Roman" w:cs="Times New Roman"/>
          <w:sz w:val="24"/>
          <w:szCs w:val="24"/>
        </w:rPr>
        <w:t>Improve relationship between teachers and students</w:t>
      </w:r>
    </w:p>
    <w:p w:rsidR="005E49F9" w:rsidRPr="008A18DF" w:rsidRDefault="005E49F9" w:rsidP="005E49F9">
      <w:pPr>
        <w:jc w:val="both"/>
        <w:rPr>
          <w:rFonts w:ascii="Times New Roman" w:hAnsi="Times New Roman" w:cs="Times New Roman"/>
          <w:b/>
          <w:sz w:val="24"/>
          <w:szCs w:val="24"/>
        </w:rPr>
      </w:pPr>
      <w:r w:rsidRPr="008A18DF">
        <w:rPr>
          <w:rFonts w:ascii="Times New Roman" w:hAnsi="Times New Roman" w:cs="Times New Roman"/>
          <w:b/>
          <w:sz w:val="24"/>
          <w:szCs w:val="24"/>
        </w:rPr>
        <w:t>SCHEDULE</w:t>
      </w:r>
    </w:p>
    <w:tbl>
      <w:tblPr>
        <w:tblStyle w:val="TableGrid"/>
        <w:tblW w:w="0" w:type="auto"/>
        <w:tblLook w:val="04A0"/>
      </w:tblPr>
      <w:tblGrid>
        <w:gridCol w:w="806"/>
        <w:gridCol w:w="1310"/>
        <w:gridCol w:w="2135"/>
        <w:gridCol w:w="5023"/>
      </w:tblGrid>
      <w:tr w:rsidR="005E49F9" w:rsidTr="00D2217F">
        <w:tc>
          <w:tcPr>
            <w:tcW w:w="806" w:type="dxa"/>
          </w:tcPr>
          <w:p w:rsidR="005E49F9" w:rsidRPr="008A18DF" w:rsidRDefault="005E49F9" w:rsidP="00D2217F">
            <w:pPr>
              <w:rPr>
                <w:b/>
              </w:rPr>
            </w:pPr>
            <w:r w:rsidRPr="008A18DF">
              <w:rPr>
                <w:b/>
              </w:rPr>
              <w:t>Day</w:t>
            </w:r>
          </w:p>
        </w:tc>
        <w:tc>
          <w:tcPr>
            <w:tcW w:w="1278" w:type="dxa"/>
          </w:tcPr>
          <w:p w:rsidR="005E49F9" w:rsidRPr="008A18DF" w:rsidRDefault="005E49F9" w:rsidP="00D2217F">
            <w:pPr>
              <w:rPr>
                <w:b/>
              </w:rPr>
            </w:pPr>
            <w:r w:rsidRPr="008A18DF">
              <w:rPr>
                <w:b/>
              </w:rPr>
              <w:t>Date</w:t>
            </w:r>
          </w:p>
        </w:tc>
        <w:tc>
          <w:tcPr>
            <w:tcW w:w="2135" w:type="dxa"/>
          </w:tcPr>
          <w:p w:rsidR="005E49F9" w:rsidRPr="008A18DF" w:rsidRDefault="005E49F9" w:rsidP="00D2217F">
            <w:pPr>
              <w:rPr>
                <w:b/>
              </w:rPr>
            </w:pPr>
            <w:r w:rsidRPr="008A18DF">
              <w:rPr>
                <w:b/>
              </w:rPr>
              <w:t>Timing</w:t>
            </w:r>
          </w:p>
        </w:tc>
        <w:tc>
          <w:tcPr>
            <w:tcW w:w="5023" w:type="dxa"/>
          </w:tcPr>
          <w:p w:rsidR="005E49F9" w:rsidRPr="008A18DF" w:rsidRDefault="005E49F9" w:rsidP="00D2217F">
            <w:pPr>
              <w:rPr>
                <w:b/>
              </w:rPr>
            </w:pPr>
            <w:r w:rsidRPr="008A18DF">
              <w:rPr>
                <w:b/>
              </w:rPr>
              <w:t>Module</w:t>
            </w:r>
          </w:p>
        </w:tc>
      </w:tr>
      <w:tr w:rsidR="005E49F9" w:rsidTr="00D2217F">
        <w:tc>
          <w:tcPr>
            <w:tcW w:w="806" w:type="dxa"/>
          </w:tcPr>
          <w:p w:rsidR="005E49F9" w:rsidRDefault="005E49F9" w:rsidP="00D2217F">
            <w:r>
              <w:t>1</w:t>
            </w:r>
          </w:p>
        </w:tc>
        <w:tc>
          <w:tcPr>
            <w:tcW w:w="1278" w:type="dxa"/>
          </w:tcPr>
          <w:p w:rsidR="005E49F9" w:rsidRDefault="005E49F9" w:rsidP="00D2217F">
            <w:r>
              <w:t>22/04/2019</w:t>
            </w:r>
          </w:p>
        </w:tc>
        <w:tc>
          <w:tcPr>
            <w:tcW w:w="2135" w:type="dxa"/>
          </w:tcPr>
          <w:p w:rsidR="005E49F9" w:rsidRDefault="005E49F9" w:rsidP="00D2217F">
            <w:r>
              <w:t>09:00 AM- 11:00 AM</w:t>
            </w:r>
          </w:p>
        </w:tc>
        <w:tc>
          <w:tcPr>
            <w:tcW w:w="5023" w:type="dxa"/>
          </w:tcPr>
          <w:p w:rsidR="005E49F9" w:rsidRPr="00C22888" w:rsidRDefault="005E49F9" w:rsidP="00D2217F">
            <w:pPr>
              <w:autoSpaceDE w:val="0"/>
              <w:autoSpaceDN w:val="0"/>
              <w:adjustRightInd w:val="0"/>
              <w:rPr>
                <w:rFonts w:ascii="Cambria" w:hAnsi="Cambria" w:cs="Cambria"/>
              </w:rPr>
            </w:pPr>
            <w:r>
              <w:rPr>
                <w:rFonts w:ascii="Cambria" w:hAnsi="Cambria" w:cs="Cambria"/>
              </w:rPr>
              <w:t>Tendencies of mind and correlation with achieving success</w:t>
            </w:r>
          </w:p>
        </w:tc>
      </w:tr>
      <w:tr w:rsidR="005E49F9" w:rsidTr="00D2217F">
        <w:tc>
          <w:tcPr>
            <w:tcW w:w="806" w:type="dxa"/>
          </w:tcPr>
          <w:p w:rsidR="005E49F9" w:rsidRDefault="005E49F9" w:rsidP="00D2217F">
            <w:r>
              <w:t>2</w:t>
            </w:r>
          </w:p>
        </w:tc>
        <w:tc>
          <w:tcPr>
            <w:tcW w:w="1278" w:type="dxa"/>
          </w:tcPr>
          <w:p w:rsidR="005E49F9" w:rsidRDefault="005E49F9" w:rsidP="00D2217F">
            <w:r>
              <w:t>23/04/2019</w:t>
            </w:r>
          </w:p>
        </w:tc>
        <w:tc>
          <w:tcPr>
            <w:tcW w:w="2135" w:type="dxa"/>
          </w:tcPr>
          <w:p w:rsidR="005E49F9" w:rsidRDefault="005E49F9" w:rsidP="00D2217F">
            <w:r>
              <w:t>09:00 AM- 11:00 AM</w:t>
            </w:r>
          </w:p>
        </w:tc>
        <w:tc>
          <w:tcPr>
            <w:tcW w:w="5023" w:type="dxa"/>
          </w:tcPr>
          <w:p w:rsidR="005E49F9" w:rsidRDefault="005E49F9" w:rsidP="00D2217F">
            <w:r>
              <w:rPr>
                <w:rFonts w:ascii="Cambria" w:hAnsi="Cambria" w:cs="Cambria"/>
              </w:rPr>
              <w:t>EMI - Ethics, Morality and Integrity</w:t>
            </w:r>
          </w:p>
        </w:tc>
      </w:tr>
      <w:tr w:rsidR="005E49F9" w:rsidTr="00D2217F">
        <w:tc>
          <w:tcPr>
            <w:tcW w:w="806" w:type="dxa"/>
          </w:tcPr>
          <w:p w:rsidR="005E49F9" w:rsidRDefault="005E49F9" w:rsidP="00D2217F">
            <w:r>
              <w:t>3</w:t>
            </w:r>
          </w:p>
        </w:tc>
        <w:tc>
          <w:tcPr>
            <w:tcW w:w="1278" w:type="dxa"/>
          </w:tcPr>
          <w:p w:rsidR="005E49F9" w:rsidRDefault="005E49F9" w:rsidP="00D2217F">
            <w:r>
              <w:t>24/04/2019</w:t>
            </w:r>
          </w:p>
        </w:tc>
        <w:tc>
          <w:tcPr>
            <w:tcW w:w="2135" w:type="dxa"/>
          </w:tcPr>
          <w:p w:rsidR="005E49F9" w:rsidRDefault="005E49F9" w:rsidP="00D2217F">
            <w:r>
              <w:t>09:00 AM- 11:00 AM</w:t>
            </w:r>
          </w:p>
        </w:tc>
        <w:tc>
          <w:tcPr>
            <w:tcW w:w="5023" w:type="dxa"/>
          </w:tcPr>
          <w:p w:rsidR="005E49F9" w:rsidRDefault="005E49F9" w:rsidP="00D2217F">
            <w:r>
              <w:rPr>
                <w:rFonts w:ascii="Cambria" w:hAnsi="Cambria" w:cs="Cambria"/>
              </w:rPr>
              <w:t>Leadership and skillful communication</w:t>
            </w:r>
          </w:p>
        </w:tc>
      </w:tr>
      <w:tr w:rsidR="005E49F9" w:rsidTr="00D2217F">
        <w:tc>
          <w:tcPr>
            <w:tcW w:w="806" w:type="dxa"/>
          </w:tcPr>
          <w:p w:rsidR="005E49F9" w:rsidRDefault="005E49F9" w:rsidP="00D2217F">
            <w:r>
              <w:t>4</w:t>
            </w:r>
          </w:p>
        </w:tc>
        <w:tc>
          <w:tcPr>
            <w:tcW w:w="1278" w:type="dxa"/>
          </w:tcPr>
          <w:p w:rsidR="005E49F9" w:rsidRDefault="005E49F9" w:rsidP="00D2217F">
            <w:r>
              <w:t>25/04/2019</w:t>
            </w:r>
          </w:p>
        </w:tc>
        <w:tc>
          <w:tcPr>
            <w:tcW w:w="2135" w:type="dxa"/>
          </w:tcPr>
          <w:p w:rsidR="005E49F9" w:rsidRDefault="005E49F9" w:rsidP="00D2217F">
            <w:r>
              <w:t>09:00 AM- 11:00 AM</w:t>
            </w:r>
          </w:p>
        </w:tc>
        <w:tc>
          <w:tcPr>
            <w:tcW w:w="5023" w:type="dxa"/>
          </w:tcPr>
          <w:p w:rsidR="005E49F9" w:rsidRDefault="005E49F9" w:rsidP="00D2217F">
            <w:pPr>
              <w:autoSpaceDE w:val="0"/>
              <w:autoSpaceDN w:val="0"/>
              <w:adjustRightInd w:val="0"/>
              <w:rPr>
                <w:rFonts w:ascii="Cambria" w:hAnsi="Cambria" w:cs="Cambria"/>
              </w:rPr>
            </w:pPr>
            <w:r>
              <w:rPr>
                <w:rFonts w:ascii="Cambria" w:hAnsi="Cambria" w:cs="Cambria"/>
              </w:rPr>
              <w:t>Introduction to yoga, meditation, deep breathing &amp; relaxation and practical</w:t>
            </w:r>
          </w:p>
          <w:p w:rsidR="005E49F9" w:rsidRDefault="005E49F9" w:rsidP="00D2217F">
            <w:r>
              <w:rPr>
                <w:rFonts w:ascii="Cambria" w:hAnsi="Cambria" w:cs="Cambria"/>
              </w:rPr>
              <w:t>de-stressing techniques</w:t>
            </w:r>
          </w:p>
        </w:tc>
      </w:tr>
      <w:tr w:rsidR="005E49F9" w:rsidTr="00D2217F">
        <w:tc>
          <w:tcPr>
            <w:tcW w:w="806" w:type="dxa"/>
          </w:tcPr>
          <w:p w:rsidR="005E49F9" w:rsidRDefault="005E49F9" w:rsidP="00D2217F">
            <w:r>
              <w:t>5</w:t>
            </w:r>
          </w:p>
        </w:tc>
        <w:tc>
          <w:tcPr>
            <w:tcW w:w="1278" w:type="dxa"/>
          </w:tcPr>
          <w:p w:rsidR="005E49F9" w:rsidRDefault="005E49F9" w:rsidP="00D2217F">
            <w:r>
              <w:t>26/04/2019</w:t>
            </w:r>
          </w:p>
        </w:tc>
        <w:tc>
          <w:tcPr>
            <w:tcW w:w="2135" w:type="dxa"/>
          </w:tcPr>
          <w:p w:rsidR="005E49F9" w:rsidRDefault="005E49F9" w:rsidP="00D2217F">
            <w:r>
              <w:t>09:00 AM- 11:00 AM</w:t>
            </w:r>
          </w:p>
        </w:tc>
        <w:tc>
          <w:tcPr>
            <w:tcW w:w="5023" w:type="dxa"/>
          </w:tcPr>
          <w:p w:rsidR="005E49F9" w:rsidRDefault="005E49F9" w:rsidP="00D2217F">
            <w:r>
              <w:rPr>
                <w:rFonts w:ascii="Cambria" w:hAnsi="Cambria" w:cs="Cambria"/>
              </w:rPr>
              <w:t>Confidence Building and handling peer pressure</w:t>
            </w:r>
          </w:p>
        </w:tc>
      </w:tr>
      <w:tr w:rsidR="005E49F9" w:rsidTr="00D2217F">
        <w:tc>
          <w:tcPr>
            <w:tcW w:w="806" w:type="dxa"/>
          </w:tcPr>
          <w:p w:rsidR="005E49F9" w:rsidRDefault="005E49F9" w:rsidP="00D2217F">
            <w:r>
              <w:t>6</w:t>
            </w:r>
          </w:p>
        </w:tc>
        <w:tc>
          <w:tcPr>
            <w:tcW w:w="1278" w:type="dxa"/>
          </w:tcPr>
          <w:p w:rsidR="005E49F9" w:rsidRDefault="005E49F9" w:rsidP="00D2217F">
            <w:r>
              <w:t>27/04/2019</w:t>
            </w:r>
          </w:p>
        </w:tc>
        <w:tc>
          <w:tcPr>
            <w:tcW w:w="2135" w:type="dxa"/>
          </w:tcPr>
          <w:p w:rsidR="005E49F9" w:rsidRDefault="005E49F9" w:rsidP="00D2217F">
            <w:r>
              <w:t>09:00 AM- 11:00 AM</w:t>
            </w:r>
          </w:p>
        </w:tc>
        <w:tc>
          <w:tcPr>
            <w:tcW w:w="5023" w:type="dxa"/>
          </w:tcPr>
          <w:p w:rsidR="005E49F9" w:rsidRDefault="005E49F9" w:rsidP="00D2217F">
            <w:r>
              <w:rPr>
                <w:rFonts w:ascii="Cambria" w:hAnsi="Cambria" w:cs="Cambria"/>
              </w:rPr>
              <w:t>Time management and goal setting</w:t>
            </w:r>
          </w:p>
        </w:tc>
      </w:tr>
    </w:tbl>
    <w:p w:rsidR="005E49F9" w:rsidRDefault="005E49F9" w:rsidP="005E49F9">
      <w:pPr>
        <w:rPr>
          <w:rFonts w:ascii="Times New Roman" w:hAnsi="Times New Roman" w:cs="Times New Roman"/>
          <w:b/>
          <w:sz w:val="24"/>
        </w:rPr>
      </w:pPr>
    </w:p>
    <w:p w:rsidR="005E49F9" w:rsidRDefault="005E49F9" w:rsidP="005E49F9">
      <w:pPr>
        <w:rPr>
          <w:rFonts w:ascii="Times New Roman" w:hAnsi="Times New Roman" w:cs="Times New Roman"/>
          <w:b/>
          <w:sz w:val="24"/>
        </w:rPr>
      </w:pPr>
      <w:r w:rsidRPr="007527CB">
        <w:rPr>
          <w:rFonts w:ascii="Times New Roman" w:hAnsi="Times New Roman" w:cs="Times New Roman"/>
          <w:b/>
          <w:sz w:val="24"/>
        </w:rPr>
        <w:t>STUDENTS</w:t>
      </w:r>
      <w:r>
        <w:rPr>
          <w:rFonts w:ascii="Times New Roman" w:hAnsi="Times New Roman" w:cs="Times New Roman"/>
          <w:b/>
          <w:sz w:val="24"/>
        </w:rPr>
        <w:t>’</w:t>
      </w:r>
      <w:r w:rsidRPr="007527CB">
        <w:rPr>
          <w:rFonts w:ascii="Times New Roman" w:hAnsi="Times New Roman" w:cs="Times New Roman"/>
          <w:b/>
          <w:sz w:val="24"/>
        </w:rPr>
        <w:t xml:space="preserve"> PARTICIPATION</w:t>
      </w:r>
    </w:p>
    <w:p w:rsidR="005E49F9" w:rsidRDefault="005E49F9" w:rsidP="005E49F9">
      <w:pPr>
        <w:spacing w:after="0"/>
        <w:jc w:val="both"/>
        <w:rPr>
          <w:rFonts w:ascii="Times New Roman" w:hAnsi="Times New Roman" w:cs="Times New Roman"/>
          <w:sz w:val="24"/>
        </w:rPr>
      </w:pPr>
      <w:r>
        <w:rPr>
          <w:rFonts w:ascii="Times New Roman" w:hAnsi="Times New Roman" w:cs="Times New Roman"/>
          <w:sz w:val="24"/>
        </w:rPr>
        <w:t>Bhagalpur College of Engineering, Bhagalpur conducted the SELP with one (01) batch. The batch of 58 students included students mostly from first year and few 2</w:t>
      </w:r>
      <w:r w:rsidRPr="00E51226">
        <w:rPr>
          <w:rFonts w:ascii="Times New Roman" w:hAnsi="Times New Roman" w:cs="Times New Roman"/>
          <w:sz w:val="24"/>
          <w:vertAlign w:val="superscript"/>
        </w:rPr>
        <w:t>nd</w:t>
      </w:r>
      <w:r>
        <w:rPr>
          <w:rFonts w:ascii="Times New Roman" w:hAnsi="Times New Roman" w:cs="Times New Roman"/>
          <w:sz w:val="24"/>
        </w:rPr>
        <w:t xml:space="preserve"> year and 3</w:t>
      </w:r>
      <w:r w:rsidRPr="00E51226">
        <w:rPr>
          <w:rFonts w:ascii="Times New Roman" w:hAnsi="Times New Roman" w:cs="Times New Roman"/>
          <w:sz w:val="24"/>
          <w:vertAlign w:val="superscript"/>
        </w:rPr>
        <w:t>rd</w:t>
      </w:r>
      <w:r>
        <w:rPr>
          <w:rFonts w:ascii="Times New Roman" w:hAnsi="Times New Roman" w:cs="Times New Roman"/>
          <w:sz w:val="24"/>
        </w:rPr>
        <w:t xml:space="preserve"> year students. Around 20% participants were girls. The students who participated are enlisted below:</w:t>
      </w:r>
    </w:p>
    <w:p w:rsidR="005E49F9" w:rsidRPr="00084FC0" w:rsidRDefault="005E49F9" w:rsidP="005E49F9">
      <w:pPr>
        <w:spacing w:after="0"/>
        <w:jc w:val="both"/>
        <w:rPr>
          <w:rFonts w:ascii="Times New Roman" w:hAnsi="Times New Roman" w:cs="Times New Roman"/>
          <w:sz w:val="24"/>
        </w:rPr>
      </w:pPr>
      <w:r>
        <w:rPr>
          <w:rFonts w:ascii="Times New Roman" w:hAnsi="Times New Roman" w:cs="Times New Roman"/>
          <w:sz w:val="24"/>
        </w:rPr>
        <w:tab/>
      </w:r>
      <w:r w:rsidRPr="00084FC0">
        <w:rPr>
          <w:rFonts w:ascii="Times New Roman" w:hAnsi="Times New Roman" w:cs="Times New Roman"/>
          <w:sz w:val="24"/>
          <w:u w:val="single"/>
        </w:rPr>
        <w:t>Student Name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084FC0">
        <w:rPr>
          <w:rFonts w:ascii="Times New Roman" w:hAnsi="Times New Roman" w:cs="Times New Roman"/>
          <w:sz w:val="24"/>
          <w:u w:val="single"/>
        </w:rPr>
        <w:t>Roll. No.</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RAVI KUMAR GARG</w:t>
      </w:r>
      <w:r w:rsidRPr="00084FC0">
        <w:rPr>
          <w:rFonts w:ascii="Times New Roman" w:hAnsi="Times New Roman" w:cs="Times New Roman"/>
          <w:sz w:val="24"/>
          <w:szCs w:val="24"/>
        </w:rPr>
        <w:tab/>
      </w:r>
      <w:r w:rsidRPr="00084FC0">
        <w:rPr>
          <w:rFonts w:ascii="Times New Roman" w:hAnsi="Times New Roman" w:cs="Times New Roman"/>
          <w:sz w:val="24"/>
          <w:szCs w:val="24"/>
        </w:rPr>
        <w:tab/>
        <w:t>16113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RAJIV RANJAN</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18245</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VIVEK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18252</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HANSRAJ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18244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DURGESH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18509</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KANCHAN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18504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KUNDAN KUMAR YADAV</w:t>
      </w:r>
      <w:r w:rsidRPr="00084FC0">
        <w:rPr>
          <w:rFonts w:ascii="Times New Roman" w:hAnsi="Times New Roman" w:cs="Times New Roman"/>
          <w:sz w:val="24"/>
          <w:szCs w:val="24"/>
        </w:rPr>
        <w:tab/>
        <w:t>16244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GAURAV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18309</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lastRenderedPageBreak/>
        <w:t>KESHAV RAJ</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18311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RITESH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18411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ABHINAV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18207</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NISHANT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18444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SUMIT KUMAR SUMAN</w:t>
      </w:r>
      <w:r w:rsidRPr="00084FC0">
        <w:rPr>
          <w:rFonts w:ascii="Times New Roman" w:hAnsi="Times New Roman" w:cs="Times New Roman"/>
          <w:sz w:val="24"/>
          <w:szCs w:val="24"/>
        </w:rPr>
        <w:tab/>
      </w:r>
      <w:r w:rsidRPr="00084FC0">
        <w:rPr>
          <w:rFonts w:ascii="Times New Roman" w:hAnsi="Times New Roman" w:cs="Times New Roman"/>
          <w:sz w:val="24"/>
          <w:szCs w:val="24"/>
        </w:rPr>
        <w:tab/>
        <w:t>18343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HIMANSHU MISHRA</w:t>
      </w:r>
      <w:r w:rsidRPr="00084FC0">
        <w:rPr>
          <w:rFonts w:ascii="Times New Roman" w:hAnsi="Times New Roman" w:cs="Times New Roman"/>
          <w:sz w:val="24"/>
          <w:szCs w:val="24"/>
        </w:rPr>
        <w:tab/>
      </w:r>
      <w:r w:rsidRPr="00084FC0">
        <w:rPr>
          <w:rFonts w:ascii="Times New Roman" w:hAnsi="Times New Roman" w:cs="Times New Roman"/>
          <w:sz w:val="24"/>
          <w:szCs w:val="24"/>
        </w:rPr>
        <w:tab/>
        <w:t>18458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ANANT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18466</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SUPRABHAT SHANTANU</w:t>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18316</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PRIYANSHU KUMAR</w:t>
      </w:r>
      <w:r w:rsidRPr="00084FC0">
        <w:rPr>
          <w:rFonts w:ascii="Times New Roman" w:hAnsi="Times New Roman" w:cs="Times New Roman"/>
          <w:sz w:val="24"/>
          <w:szCs w:val="24"/>
        </w:rPr>
        <w:tab/>
      </w:r>
      <w:r w:rsidRPr="00084FC0">
        <w:rPr>
          <w:rFonts w:ascii="Times New Roman" w:hAnsi="Times New Roman" w:cs="Times New Roman"/>
          <w:sz w:val="24"/>
          <w:szCs w:val="24"/>
        </w:rPr>
        <w:tab/>
        <w:t>18321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NANDAN KUMAR SINGH</w:t>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18102</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MOHIT GUPTA</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18513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RANVEER RAJ</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18336</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MANISH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18544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DIVESH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18512</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PIYUSH KUMAR SINHA</w:t>
      </w:r>
      <w:r w:rsidRPr="00084FC0">
        <w:rPr>
          <w:rFonts w:ascii="Times New Roman" w:hAnsi="Times New Roman" w:cs="Times New Roman"/>
          <w:sz w:val="24"/>
          <w:szCs w:val="24"/>
        </w:rPr>
        <w:tab/>
      </w:r>
      <w:r w:rsidRPr="00084FC0">
        <w:rPr>
          <w:rFonts w:ascii="Times New Roman" w:hAnsi="Times New Roman" w:cs="Times New Roman"/>
          <w:sz w:val="24"/>
          <w:szCs w:val="24"/>
        </w:rPr>
        <w:tab/>
        <w:t>18341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NIKKI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18313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ANITA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18408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ANJU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18506</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PUMMY</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18523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VANDANA</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18505</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SAKSHI GUPTA</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18317</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SUSHMA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18507</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SONALI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18529</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NEHA KUMARI</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18537</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SHUBHAM AKELA</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18453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VIJAY PRAKASH</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18260</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DHIRAJ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18254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ABHIJEET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18521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SANTOSH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18213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SURAJ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18501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SARVESH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18114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VISHAL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18531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PRASHANT KUMAR</w:t>
      </w:r>
      <w:r w:rsidRPr="00084FC0">
        <w:rPr>
          <w:rFonts w:ascii="Times New Roman" w:hAnsi="Times New Roman" w:cs="Times New Roman"/>
          <w:sz w:val="24"/>
          <w:szCs w:val="24"/>
        </w:rPr>
        <w:tab/>
      </w:r>
      <w:r w:rsidRPr="00084FC0">
        <w:rPr>
          <w:rFonts w:ascii="Times New Roman" w:hAnsi="Times New Roman" w:cs="Times New Roman"/>
          <w:sz w:val="24"/>
          <w:szCs w:val="24"/>
        </w:rPr>
        <w:tab/>
        <w:t>18533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GAURAV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18138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MUKUND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18434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RAJESH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18113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ANAL RAJ</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18524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RAUSHAN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18462</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ROHAN RAJ PATEL</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18433</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SANJEET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18238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AVINASH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18354</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ANURADHA KUMARI</w:t>
      </w:r>
      <w:r w:rsidRPr="00084FC0">
        <w:rPr>
          <w:rFonts w:ascii="Times New Roman" w:hAnsi="Times New Roman" w:cs="Times New Roman"/>
          <w:sz w:val="24"/>
          <w:szCs w:val="24"/>
        </w:rPr>
        <w:tab/>
      </w:r>
      <w:r w:rsidRPr="00084FC0">
        <w:rPr>
          <w:rFonts w:ascii="Times New Roman" w:hAnsi="Times New Roman" w:cs="Times New Roman"/>
          <w:sz w:val="24"/>
          <w:szCs w:val="24"/>
        </w:rPr>
        <w:tab/>
        <w:t>18421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AAROHI BHARTI</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18107</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lastRenderedPageBreak/>
        <w:t>SUMIT KUMAR PASWAN</w:t>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17128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NISHANT NAMAN</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17230</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SANJEET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18238</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PRASHANT KUMAR YADAV</w:t>
      </w:r>
      <w:r w:rsidRPr="00084FC0">
        <w:rPr>
          <w:rFonts w:ascii="Times New Roman" w:hAnsi="Times New Roman" w:cs="Times New Roman"/>
          <w:sz w:val="24"/>
          <w:szCs w:val="24"/>
        </w:rPr>
        <w:tab/>
        <w:t>18141</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PIYUSH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sidRPr="00084FC0">
        <w:rPr>
          <w:rFonts w:ascii="Times New Roman" w:hAnsi="Times New Roman" w:cs="Times New Roman"/>
          <w:sz w:val="24"/>
          <w:szCs w:val="24"/>
        </w:rPr>
        <w:tab/>
        <w:t>18222</w:t>
      </w:r>
    </w:p>
    <w:p w:rsidR="005E49F9" w:rsidRPr="00084FC0"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PRASHANT KUMAR</w:t>
      </w:r>
      <w:r w:rsidRPr="00084FC0">
        <w:rPr>
          <w:rFonts w:ascii="Times New Roman" w:hAnsi="Times New Roman" w:cs="Times New Roman"/>
          <w:sz w:val="24"/>
          <w:szCs w:val="24"/>
        </w:rPr>
        <w:tab/>
      </w:r>
      <w:r w:rsidRPr="00084FC0">
        <w:rPr>
          <w:rFonts w:ascii="Times New Roman" w:hAnsi="Times New Roman" w:cs="Times New Roman"/>
          <w:sz w:val="24"/>
          <w:szCs w:val="24"/>
        </w:rPr>
        <w:tab/>
        <w:t>18443</w:t>
      </w:r>
    </w:p>
    <w:p w:rsidR="005E49F9" w:rsidRDefault="005E49F9" w:rsidP="005E49F9">
      <w:pPr>
        <w:pStyle w:val="ListParagraph"/>
        <w:numPr>
          <w:ilvl w:val="0"/>
          <w:numId w:val="4"/>
        </w:numPr>
        <w:spacing w:after="160" w:line="259" w:lineRule="auto"/>
        <w:rPr>
          <w:rFonts w:ascii="Times New Roman" w:hAnsi="Times New Roman" w:cs="Times New Roman"/>
          <w:sz w:val="24"/>
          <w:szCs w:val="24"/>
        </w:rPr>
      </w:pPr>
      <w:r w:rsidRPr="00084FC0">
        <w:rPr>
          <w:rFonts w:ascii="Times New Roman" w:hAnsi="Times New Roman" w:cs="Times New Roman"/>
          <w:sz w:val="24"/>
          <w:szCs w:val="24"/>
        </w:rPr>
        <w:t>PRABHAS KUMAR</w:t>
      </w:r>
      <w:r w:rsidRPr="00084FC0">
        <w:rPr>
          <w:rFonts w:ascii="Times New Roman" w:hAnsi="Times New Roman" w:cs="Times New Roman"/>
          <w:sz w:val="24"/>
          <w:szCs w:val="24"/>
        </w:rPr>
        <w:tab/>
      </w:r>
      <w:r w:rsidRPr="00084FC0">
        <w:rPr>
          <w:rFonts w:ascii="Times New Roman" w:hAnsi="Times New Roman" w:cs="Times New Roman"/>
          <w:sz w:val="24"/>
          <w:szCs w:val="24"/>
        </w:rPr>
        <w:tab/>
      </w:r>
      <w:r>
        <w:rPr>
          <w:rFonts w:ascii="Times New Roman" w:hAnsi="Times New Roman" w:cs="Times New Roman"/>
          <w:sz w:val="24"/>
          <w:szCs w:val="24"/>
        </w:rPr>
        <w:tab/>
      </w:r>
      <w:r w:rsidRPr="00084FC0">
        <w:rPr>
          <w:rFonts w:ascii="Times New Roman" w:hAnsi="Times New Roman" w:cs="Times New Roman"/>
          <w:sz w:val="24"/>
          <w:szCs w:val="24"/>
        </w:rPr>
        <w:t>18449</w:t>
      </w:r>
    </w:p>
    <w:p w:rsidR="005E49F9" w:rsidRDefault="005E49F9" w:rsidP="005E49F9">
      <w:pPr>
        <w:rPr>
          <w:rFonts w:ascii="Times New Roman" w:hAnsi="Times New Roman" w:cs="Times New Roman"/>
          <w:b/>
          <w:sz w:val="24"/>
          <w:szCs w:val="24"/>
        </w:rPr>
      </w:pPr>
      <w:r w:rsidRPr="00084FC0">
        <w:rPr>
          <w:rFonts w:ascii="Times New Roman" w:hAnsi="Times New Roman" w:cs="Times New Roman"/>
          <w:b/>
          <w:sz w:val="24"/>
          <w:szCs w:val="24"/>
        </w:rPr>
        <w:t>INSTRUCTOR</w:t>
      </w:r>
      <w:r>
        <w:rPr>
          <w:rFonts w:ascii="Times New Roman" w:hAnsi="Times New Roman" w:cs="Times New Roman"/>
          <w:b/>
          <w:sz w:val="24"/>
          <w:szCs w:val="24"/>
        </w:rPr>
        <w:t>*</w:t>
      </w:r>
    </w:p>
    <w:p w:rsidR="005E49F9" w:rsidRDefault="005E49F9" w:rsidP="005E49F9">
      <w:pPr>
        <w:shd w:val="clear" w:color="auto" w:fill="FFFFFF"/>
        <w:spacing w:after="0" w:line="240" w:lineRule="auto"/>
        <w:jc w:val="both"/>
        <w:rPr>
          <w:rFonts w:ascii="Times New Roman" w:eastAsia="Times New Roman" w:hAnsi="Times New Roman" w:cs="Times New Roman"/>
          <w:color w:val="222222"/>
          <w:sz w:val="24"/>
          <w:szCs w:val="24"/>
        </w:rPr>
      </w:pPr>
      <w:r>
        <w:rPr>
          <w:noProof/>
        </w:rPr>
        <w:drawing>
          <wp:anchor distT="0" distB="0" distL="114300" distR="114300" simplePos="0" relativeHeight="251663360" behindDoc="0" locked="0" layoutInCell="1" allowOverlap="1">
            <wp:simplePos x="914400" y="1209675"/>
            <wp:positionH relativeFrom="margin">
              <wp:align>right</wp:align>
            </wp:positionH>
            <wp:positionV relativeFrom="margin">
              <wp:align>top</wp:align>
            </wp:positionV>
            <wp:extent cx="1781175" cy="2162175"/>
            <wp:effectExtent l="0" t="0" r="9525" b="9525"/>
            <wp:wrapSquare wrapText="bothSides"/>
            <wp:docPr id="36" name="image2.png" descr="C:\Users\302018163\Downloads\IMG_20170813_092321.jpg"/>
            <wp:cNvGraphicFramePr/>
            <a:graphic xmlns:a="http://schemas.openxmlformats.org/drawingml/2006/main">
              <a:graphicData uri="http://schemas.openxmlformats.org/drawingml/2006/picture">
                <pic:pic xmlns:pic="http://schemas.openxmlformats.org/drawingml/2006/picture">
                  <pic:nvPicPr>
                    <pic:cNvPr id="36" name="image2.png" descr="C:\Users\302018163\Downloads\IMG_20170813_092321.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81175" cy="2162175"/>
                    </a:xfrm>
                    <a:prstGeom prst="rect">
                      <a:avLst/>
                    </a:prstGeom>
                    <a:ln/>
                  </pic:spPr>
                </pic:pic>
              </a:graphicData>
            </a:graphic>
          </wp:anchor>
        </w:drawing>
      </w:r>
      <w:r>
        <w:rPr>
          <w:rFonts w:ascii="Times New Roman" w:eastAsia="Times New Roman" w:hAnsi="Times New Roman" w:cs="Times New Roman"/>
          <w:color w:val="222222"/>
          <w:sz w:val="24"/>
          <w:szCs w:val="24"/>
        </w:rPr>
        <w:t xml:space="preserve">Mr. </w:t>
      </w:r>
      <w:r w:rsidRPr="00A65B71">
        <w:rPr>
          <w:rFonts w:ascii="Times New Roman" w:eastAsia="Times New Roman" w:hAnsi="Times New Roman" w:cs="Times New Roman"/>
          <w:b/>
          <w:color w:val="222222"/>
          <w:sz w:val="24"/>
          <w:szCs w:val="24"/>
        </w:rPr>
        <w:t>AkhileshParmanu</w:t>
      </w:r>
      <w:r>
        <w:rPr>
          <w:rFonts w:ascii="Times New Roman" w:eastAsia="Times New Roman" w:hAnsi="Times New Roman" w:cs="Times New Roman"/>
          <w:color w:val="222222"/>
          <w:sz w:val="24"/>
          <w:szCs w:val="24"/>
        </w:rPr>
        <w:t xml:space="preserve"> is a member of faculty with the International Art of Living Foundation for the last 11 years and conducts training programs internationally, especially for young people. He conducts Art of Living's Happiness Program, Youth Empowerment &amp; Skills (YES+) Workshop, I Excel I Lead (for corporations) &amp; Volunteer Training Program (VTP). He has conducted workshops and sessions for approximately 15000 people which includes about 11000 youth. </w:t>
      </w:r>
    </w:p>
    <w:p w:rsidR="005E49F9" w:rsidRDefault="005E49F9" w:rsidP="005E49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He has conducted Art of Living workshops in India, Germany, Norway, Denmark, Finland, Belgium, South Africa, Thailand, Kenya, and Kazakhstan. He also led the Varanasi chapter of an international organization, SPIC MACAY (</w:t>
      </w:r>
      <w:r>
        <w:rPr>
          <w:rFonts w:ascii="Times New Roman" w:eastAsia="Times New Roman" w:hAnsi="Times New Roman" w:cs="Times New Roman"/>
          <w:color w:val="000000"/>
          <w:sz w:val="24"/>
          <w:szCs w:val="24"/>
        </w:rPr>
        <w:t>Society for the Promotion of Indian Classical Music And Culture Amongst Youth</w:t>
      </w:r>
      <w:r>
        <w:rPr>
          <w:rFonts w:ascii="Times New Roman" w:eastAsia="Times New Roman" w:hAnsi="Times New Roman" w:cs="Times New Roman"/>
          <w:color w:val="222222"/>
          <w:sz w:val="24"/>
          <w:szCs w:val="24"/>
        </w:rPr>
        <w:t>), and led his team to help support approximately 500 poor kids in Varanasi, including providing them proper school education.</w:t>
      </w:r>
    </w:p>
    <w:p w:rsidR="005E49F9" w:rsidRDefault="005E49F9" w:rsidP="005E49F9">
      <w:pPr>
        <w:rPr>
          <w:rFonts w:ascii="Times New Roman" w:hAnsi="Times New Roman" w:cs="Times New Roman"/>
          <w:b/>
          <w:sz w:val="24"/>
          <w:szCs w:val="24"/>
        </w:rPr>
      </w:pPr>
      <w:r w:rsidRPr="00877676">
        <w:rPr>
          <w:rFonts w:ascii="Times New Roman" w:hAnsi="Times New Roman" w:cs="Times New Roman"/>
          <w:b/>
          <w:sz w:val="24"/>
          <w:szCs w:val="24"/>
        </w:rPr>
        <w:t>CERTIFICATION</w:t>
      </w:r>
    </w:p>
    <w:p w:rsidR="005E49F9" w:rsidRDefault="005E49F9" w:rsidP="005E49F9">
      <w:pPr>
        <w:rPr>
          <w:rFonts w:ascii="Times New Roman" w:hAnsi="Times New Roman" w:cs="Times New Roman"/>
          <w:sz w:val="24"/>
          <w:szCs w:val="24"/>
        </w:rPr>
      </w:pPr>
      <w:r w:rsidRPr="0099462B">
        <w:rPr>
          <w:rFonts w:ascii="Times New Roman" w:hAnsi="Times New Roman" w:cs="Times New Roman"/>
          <w:sz w:val="24"/>
          <w:szCs w:val="24"/>
        </w:rPr>
        <w:t>The students who attended the SELP modules were provided with certificates from The Art of Living, VyaktiVikas Kendra India.</w:t>
      </w:r>
    </w:p>
    <w:p w:rsidR="005E49F9" w:rsidRDefault="005E49F9" w:rsidP="005E49F9">
      <w:pPr>
        <w:rPr>
          <w:rFonts w:ascii="Times New Roman" w:hAnsi="Times New Roman" w:cs="Times New Roman"/>
          <w:b/>
          <w:sz w:val="24"/>
          <w:szCs w:val="24"/>
        </w:rPr>
      </w:pPr>
      <w:r w:rsidRPr="0099462B">
        <w:rPr>
          <w:rFonts w:ascii="Times New Roman" w:hAnsi="Times New Roman" w:cs="Times New Roman"/>
          <w:b/>
          <w:sz w:val="24"/>
          <w:szCs w:val="24"/>
        </w:rPr>
        <w:t>PHOTOGRAPHS</w:t>
      </w:r>
    </w:p>
    <w:p w:rsidR="005E49F9" w:rsidRPr="0099462B" w:rsidRDefault="005E49F9" w:rsidP="005E49F9">
      <w:pPr>
        <w:jc w:val="center"/>
        <w:rPr>
          <w:rFonts w:ascii="Times New Roman" w:hAnsi="Times New Roman" w:cs="Times New Roman"/>
          <w:sz w:val="24"/>
          <w:szCs w:val="24"/>
        </w:rPr>
      </w:pPr>
      <w:r w:rsidRPr="0099462B">
        <w:rPr>
          <w:rFonts w:ascii="Times New Roman" w:hAnsi="Times New Roman" w:cs="Times New Roman"/>
          <w:noProof/>
          <w:sz w:val="24"/>
          <w:szCs w:val="24"/>
        </w:rPr>
        <w:drawing>
          <wp:inline distT="0" distB="0" distL="0" distR="0">
            <wp:extent cx="2609850" cy="2085975"/>
            <wp:effectExtent l="0" t="0" r="0" b="9525"/>
            <wp:docPr id="70" name="Picture 70" descr="C:\Users\A K Choudhary\Desktop\SELP\Photo\IMG_20190427_1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 K Choudhary\Desktop\SELP\Photo\IMG_20190427_104955.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72" t="26141" r="28866" b="27331"/>
                    <a:stretch/>
                  </pic:blipFill>
                  <pic:spPr bwMode="auto">
                    <a:xfrm>
                      <a:off x="0" y="0"/>
                      <a:ext cx="2610248" cy="20862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9462B">
        <w:rPr>
          <w:rFonts w:ascii="Times New Roman" w:hAnsi="Times New Roman" w:cs="Times New Roman"/>
          <w:noProof/>
          <w:sz w:val="24"/>
          <w:szCs w:val="24"/>
        </w:rPr>
        <w:drawing>
          <wp:inline distT="0" distB="0" distL="0" distR="0">
            <wp:extent cx="2819400" cy="2085975"/>
            <wp:effectExtent l="0" t="0" r="0" b="9525"/>
            <wp:docPr id="71" name="Picture 71" descr="C:\Users\A K Choudhary\Desktop\SELP\Photo\IMG_20190427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 K Choudhary\Desktop\SELP\Photo\IMG_20190427_105213.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83" t="21710" r="28034" b="32206"/>
                    <a:stretch/>
                  </pic:blipFill>
                  <pic:spPr bwMode="auto">
                    <a:xfrm>
                      <a:off x="0" y="0"/>
                      <a:ext cx="2819812" cy="2086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49F9" w:rsidRDefault="005E49F9" w:rsidP="005E49F9">
      <w:pPr>
        <w:jc w:val="center"/>
        <w:rPr>
          <w:rFonts w:ascii="Times New Roman" w:hAnsi="Times New Roman" w:cs="Times New Roman"/>
        </w:rPr>
      </w:pPr>
      <w:r w:rsidRPr="0099462B">
        <w:rPr>
          <w:rFonts w:ascii="Times New Roman" w:hAnsi="Times New Roman" w:cs="Times New Roman"/>
          <w:noProof/>
        </w:rPr>
        <w:lastRenderedPageBreak/>
        <w:drawing>
          <wp:inline distT="0" distB="0" distL="0" distR="0">
            <wp:extent cx="2590800" cy="1923415"/>
            <wp:effectExtent l="0" t="0" r="0" b="635"/>
            <wp:docPr id="72" name="Picture 72" descr="C:\Users\A K Choudhary\Desktop\SELP\Photo\IMG_20190427_1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 K Choudhary\Desktop\SELP\Photo\IMG_20190427_105302.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404" t="24812" r="30527" b="38409"/>
                    <a:stretch/>
                  </pic:blipFill>
                  <pic:spPr bwMode="auto">
                    <a:xfrm>
                      <a:off x="0" y="0"/>
                      <a:ext cx="2600571" cy="19306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9462B">
        <w:rPr>
          <w:rFonts w:ascii="Times New Roman" w:hAnsi="Times New Roman" w:cs="Times New Roman"/>
          <w:noProof/>
        </w:rPr>
        <w:drawing>
          <wp:inline distT="0" distB="0" distL="0" distR="0">
            <wp:extent cx="2828925" cy="1923415"/>
            <wp:effectExtent l="0" t="0" r="9525" b="635"/>
            <wp:docPr id="73" name="Picture 73" descr="C:\Users\A K Choudhary\Desktop\SELP\Photo\IMG_20190427_10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 K Choudhary\Desktop\SELP\Photo\IMG_20190427_105558.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29" t="23261" r="37844" b="33540"/>
                    <a:stretch/>
                  </pic:blipFill>
                  <pic:spPr bwMode="auto">
                    <a:xfrm>
                      <a:off x="0" y="0"/>
                      <a:ext cx="2844570" cy="19340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04CC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590800" cy="2110740"/>
            <wp:effectExtent l="0" t="0" r="0" b="3810"/>
            <wp:docPr id="74" name="Picture 74" descr="C:\Users\A K Choudhary\Desktop\SELP\Photo\IMG_20190427_1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 K Choudhary\Desktop\SELP\Photo\IMG_20190427_105805.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53" t="34338" r="36178" b="26003"/>
                    <a:stretch/>
                  </pic:blipFill>
                  <pic:spPr bwMode="auto">
                    <a:xfrm>
                      <a:off x="0" y="0"/>
                      <a:ext cx="2599569" cy="21178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04CC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828925" cy="2105025"/>
            <wp:effectExtent l="0" t="0" r="9525" b="9525"/>
            <wp:docPr id="75" name="Picture 75" descr="C:\Users\A K Choudhary\Desktop\SELP\Photo\IMG_20190427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 K Choudhary\Desktop\SELP\Photo\IMG_20190427_105906.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51" t="25255" r="33852" b="31320"/>
                    <a:stretch/>
                  </pic:blipFill>
                  <pic:spPr bwMode="auto">
                    <a:xfrm>
                      <a:off x="0" y="0"/>
                      <a:ext cx="2829336" cy="21053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49F9" w:rsidRDefault="005E49F9" w:rsidP="005E49F9">
      <w:pPr>
        <w:jc w:val="both"/>
        <w:rPr>
          <w:rFonts w:ascii="Times New Roman" w:hAnsi="Times New Roman" w:cs="Times New Roman"/>
        </w:rPr>
      </w:pPr>
      <w:r>
        <w:rPr>
          <w:rFonts w:ascii="Times New Roman" w:hAnsi="Times New Roman" w:cs="Times New Roman"/>
        </w:rPr>
        <w:t xml:space="preserve">From Top Left: Principal Prof. (Dr.) F. Ansari felicitating Mr. Akhilesh Parmanu; Principal Prof. (Dr.) F. Ansari, HoD, EE Dr. M. K. Jha, Former HoD, ME Prof. D. P. Kumar, Coordinator, TEQIP-III Prof. Anshul Shekhar and Mr. Akhilesh Parmanu awarding certificates to students in respective pictures. </w:t>
      </w: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Default="001C6ADA" w:rsidP="005E49F9">
      <w:pPr>
        <w:jc w:val="both"/>
        <w:rPr>
          <w:rFonts w:ascii="Times New Roman" w:hAnsi="Times New Roman" w:cs="Times New Roman"/>
        </w:rPr>
      </w:pPr>
    </w:p>
    <w:p w:rsidR="001C6ADA" w:rsidRPr="00F91F3E" w:rsidRDefault="001C6ADA" w:rsidP="005E49F9">
      <w:pPr>
        <w:jc w:val="both"/>
        <w:rPr>
          <w:rFonts w:ascii="Times New Roman" w:hAnsi="Times New Roman" w:cs="Times New Roman"/>
        </w:rPr>
      </w:pPr>
    </w:p>
    <w:p w:rsidR="005E49F9" w:rsidRPr="008F0F75" w:rsidRDefault="001C6ADA" w:rsidP="001C6ADA">
      <w:pPr>
        <w:shd w:val="clear" w:color="auto" w:fill="FABF8F" w:themeFill="accent6" w:themeFillTint="99"/>
        <w:spacing w:after="0" w:line="480" w:lineRule="auto"/>
        <w:ind w:right="-28"/>
        <w:rPr>
          <w:rFonts w:ascii="Times New Roman" w:eastAsia="Arial" w:hAnsi="Times New Roman" w:cs="Times New Roman"/>
          <w:b/>
          <w:sz w:val="28"/>
          <w:szCs w:val="24"/>
          <w:u w:val="single"/>
        </w:rPr>
      </w:pPr>
      <w:r w:rsidRPr="001C6ADA">
        <w:rPr>
          <w:rFonts w:ascii="Times New Roman" w:eastAsia="Arial" w:hAnsi="Times New Roman" w:cs="Times New Roman"/>
          <w:b/>
          <w:sz w:val="28"/>
          <w:szCs w:val="24"/>
          <w:u w:val="single"/>
        </w:rPr>
        <w:lastRenderedPageBreak/>
        <w:t xml:space="preserve">5. </w:t>
      </w:r>
      <w:r w:rsidR="005E49F9" w:rsidRPr="008F0F75">
        <w:rPr>
          <w:rFonts w:ascii="Times New Roman" w:eastAsia="Arial" w:hAnsi="Times New Roman" w:cs="Times New Roman"/>
          <w:b/>
          <w:sz w:val="28"/>
          <w:szCs w:val="24"/>
          <w:u w:val="single"/>
        </w:rPr>
        <w:t>Motivational Lecture by Dr. Ratna Mukherjee</w:t>
      </w:r>
    </w:p>
    <w:p w:rsidR="005E49F9" w:rsidRDefault="005E49F9" w:rsidP="005E49F9">
      <w:pPr>
        <w:jc w:val="both"/>
        <w:rPr>
          <w:rFonts w:ascii="Times New Roman" w:hAnsi="Times New Roman" w:cs="Times New Roman"/>
          <w:sz w:val="24"/>
          <w:szCs w:val="24"/>
        </w:rPr>
      </w:pPr>
      <w:r w:rsidRPr="00F06F9E">
        <w:rPr>
          <w:rFonts w:ascii="Times New Roman" w:hAnsi="Times New Roman" w:cs="Times New Roman"/>
          <w:sz w:val="24"/>
          <w:szCs w:val="24"/>
        </w:rPr>
        <w:t>On 24</w:t>
      </w:r>
      <w:r w:rsidRPr="00F06F9E">
        <w:rPr>
          <w:rFonts w:ascii="Times New Roman" w:hAnsi="Times New Roman" w:cs="Times New Roman"/>
          <w:sz w:val="24"/>
          <w:szCs w:val="24"/>
          <w:vertAlign w:val="superscript"/>
        </w:rPr>
        <w:t>th</w:t>
      </w:r>
      <w:r w:rsidRPr="00F06F9E">
        <w:rPr>
          <w:rFonts w:ascii="Times New Roman" w:hAnsi="Times New Roman" w:cs="Times New Roman"/>
          <w:sz w:val="24"/>
          <w:szCs w:val="24"/>
        </w:rPr>
        <w:t xml:space="preserve"> May, 2019 at 11:30 </w:t>
      </w:r>
      <w:r>
        <w:rPr>
          <w:rFonts w:ascii="Times New Roman" w:hAnsi="Times New Roman" w:cs="Times New Roman"/>
          <w:sz w:val="24"/>
          <w:szCs w:val="24"/>
        </w:rPr>
        <w:t xml:space="preserve">AM in Auto Cad Lab a lecture on </w:t>
      </w:r>
      <w:r>
        <w:rPr>
          <w:rFonts w:ascii="Times New Roman" w:hAnsi="Times New Roman" w:cs="Times New Roman"/>
          <w:b/>
          <w:bCs/>
          <w:sz w:val="24"/>
          <w:szCs w:val="24"/>
        </w:rPr>
        <w:t>“</w:t>
      </w:r>
      <w:r w:rsidRPr="00F06F9E">
        <w:rPr>
          <w:rFonts w:ascii="Times New Roman" w:hAnsi="Times New Roman" w:cs="Times New Roman"/>
          <w:b/>
          <w:bCs/>
          <w:sz w:val="24"/>
          <w:szCs w:val="24"/>
        </w:rPr>
        <w:t>Problem &amp; Solution</w:t>
      </w:r>
      <w:r>
        <w:rPr>
          <w:rFonts w:ascii="Times New Roman" w:hAnsi="Times New Roman" w:cs="Times New Roman"/>
          <w:b/>
          <w:bCs/>
          <w:sz w:val="24"/>
          <w:szCs w:val="24"/>
        </w:rPr>
        <w:t>”</w:t>
      </w:r>
      <w:r w:rsidRPr="00F06F9E">
        <w:rPr>
          <w:rFonts w:ascii="Times New Roman" w:hAnsi="Times New Roman" w:cs="Times New Roman"/>
          <w:sz w:val="24"/>
          <w:szCs w:val="24"/>
        </w:rPr>
        <w:t xml:space="preserve"> was delivered by Prof.(Dr.) Ratna Mukherjee, Ex professor &amp; Proctor (TilkaManjhi Bhagalpur University, Bhagalpur)</w:t>
      </w:r>
      <w:r>
        <w:rPr>
          <w:rFonts w:ascii="Times New Roman" w:hAnsi="Times New Roman" w:cs="Times New Roman"/>
          <w:sz w:val="24"/>
          <w:szCs w:val="24"/>
        </w:rPr>
        <w:t>. She discussed how to control anger and how much important discipline is in our life. She shared several stories that will guide us to behave properly in our day today life.</w:t>
      </w:r>
    </w:p>
    <w:p w:rsidR="005E49F9" w:rsidRDefault="005E49F9" w:rsidP="005E49F9">
      <w:pPr>
        <w:ind w:right="-27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5475" cy="354330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5-WA0004.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54" r="29651" b="13304"/>
                    <a:stretch/>
                  </pic:blipFill>
                  <pic:spPr bwMode="auto">
                    <a:xfrm>
                      <a:off x="0" y="0"/>
                      <a:ext cx="1895475" cy="354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drawing>
          <wp:inline distT="0" distB="0" distL="0" distR="0">
            <wp:extent cx="4057650" cy="356235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5-WA000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0159" cy="3564552"/>
                    </a:xfrm>
                    <a:prstGeom prst="rect">
                      <a:avLst/>
                    </a:prstGeom>
                  </pic:spPr>
                </pic:pic>
              </a:graphicData>
            </a:graphic>
          </wp:inline>
        </w:drawing>
      </w:r>
    </w:p>
    <w:p w:rsidR="005E49F9" w:rsidRDefault="005E49F9"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8A688C" w:rsidRDefault="008A688C" w:rsidP="005E49F9">
      <w:pPr>
        <w:ind w:right="-279"/>
        <w:rPr>
          <w:rFonts w:ascii="Times New Roman" w:hAnsi="Times New Roman" w:cs="Times New Roman"/>
          <w:sz w:val="24"/>
          <w:szCs w:val="24"/>
        </w:rPr>
      </w:pPr>
    </w:p>
    <w:p w:rsidR="005E49F9" w:rsidRPr="00A763A8" w:rsidRDefault="00A763A8" w:rsidP="00A763A8">
      <w:pPr>
        <w:shd w:val="clear" w:color="auto" w:fill="FABF8F" w:themeFill="accent6" w:themeFillTint="99"/>
        <w:spacing w:after="0" w:line="240" w:lineRule="auto"/>
        <w:ind w:right="-28"/>
        <w:jc w:val="both"/>
        <w:rPr>
          <w:rFonts w:ascii="Times New Roman" w:eastAsia="Arial" w:hAnsi="Times New Roman" w:cs="Times New Roman"/>
          <w:b/>
          <w:sz w:val="28"/>
          <w:szCs w:val="24"/>
          <w:u w:val="single"/>
        </w:rPr>
      </w:pPr>
      <w:r>
        <w:rPr>
          <w:rFonts w:ascii="Times New Roman" w:eastAsia="Arial" w:hAnsi="Times New Roman" w:cs="Times New Roman"/>
          <w:b/>
          <w:sz w:val="28"/>
          <w:szCs w:val="24"/>
          <w:u w:val="single"/>
        </w:rPr>
        <w:lastRenderedPageBreak/>
        <w:t xml:space="preserve">6. </w:t>
      </w:r>
      <w:r w:rsidR="005E49F9" w:rsidRPr="00A763A8">
        <w:rPr>
          <w:rFonts w:ascii="Times New Roman" w:eastAsia="Arial" w:hAnsi="Times New Roman" w:cs="Times New Roman"/>
          <w:b/>
          <w:sz w:val="28"/>
          <w:szCs w:val="24"/>
          <w:u w:val="single"/>
        </w:rPr>
        <w:t>Faculty Development Programme on</w:t>
      </w:r>
      <w:r>
        <w:rPr>
          <w:rFonts w:ascii="Times New Roman" w:eastAsia="Arial" w:hAnsi="Times New Roman" w:cs="Times New Roman"/>
          <w:b/>
          <w:sz w:val="28"/>
          <w:szCs w:val="24"/>
          <w:u w:val="single"/>
        </w:rPr>
        <w:t xml:space="preserve"> </w:t>
      </w:r>
      <w:r w:rsidR="005E49F9" w:rsidRPr="00A763A8">
        <w:rPr>
          <w:rFonts w:ascii="Times New Roman" w:eastAsia="Arial" w:hAnsi="Times New Roman" w:cs="Times New Roman"/>
          <w:b/>
          <w:sz w:val="28"/>
          <w:szCs w:val="24"/>
          <w:u w:val="single"/>
        </w:rPr>
        <w:t>“Future Aspects of Renewable Energy Innovation”(17th - 21st May, 2019)</w:t>
      </w:r>
    </w:p>
    <w:p w:rsidR="00A763A8" w:rsidRPr="00A763A8" w:rsidRDefault="00A763A8" w:rsidP="005E49F9">
      <w:pPr>
        <w:spacing w:after="120" w:line="240" w:lineRule="auto"/>
        <w:jc w:val="center"/>
        <w:rPr>
          <w:rFonts w:ascii="Times New Roman" w:hAnsi="Times New Roman" w:cs="Times New Roman"/>
          <w:b/>
          <w:sz w:val="18"/>
          <w:szCs w:val="36"/>
        </w:rPr>
      </w:pPr>
    </w:p>
    <w:p w:rsidR="005E49F9" w:rsidRPr="00A763A8" w:rsidRDefault="005E49F9" w:rsidP="005E49F9">
      <w:pPr>
        <w:spacing w:after="120" w:line="240" w:lineRule="auto"/>
        <w:jc w:val="center"/>
        <w:rPr>
          <w:rFonts w:ascii="Times New Roman" w:hAnsi="Times New Roman" w:cs="Times New Roman"/>
          <w:sz w:val="32"/>
          <w:szCs w:val="36"/>
        </w:rPr>
      </w:pPr>
      <w:r w:rsidRPr="00A763A8">
        <w:rPr>
          <w:rFonts w:ascii="Times New Roman" w:hAnsi="Times New Roman" w:cs="Times New Roman"/>
          <w:b/>
          <w:sz w:val="32"/>
          <w:szCs w:val="36"/>
        </w:rPr>
        <w:t>Inauguration Programme</w:t>
      </w:r>
      <w:r w:rsidRPr="00A763A8">
        <w:rPr>
          <w:rFonts w:ascii="Times New Roman" w:hAnsi="Times New Roman" w:cs="Times New Roman"/>
          <w:sz w:val="32"/>
          <w:szCs w:val="36"/>
        </w:rPr>
        <w:t xml:space="preserve">  </w:t>
      </w:r>
    </w:p>
    <w:p w:rsidR="005E49F9" w:rsidRPr="00412782" w:rsidRDefault="005E49F9" w:rsidP="005E49F9">
      <w:pPr>
        <w:spacing w:after="120" w:line="240" w:lineRule="auto"/>
        <w:jc w:val="center"/>
        <w:rPr>
          <w:rFonts w:ascii="Times New Roman" w:hAnsi="Times New Roman" w:cs="Times New Roman"/>
          <w:sz w:val="28"/>
          <w:szCs w:val="28"/>
        </w:rPr>
      </w:pPr>
      <w:r w:rsidRPr="00412782">
        <w:rPr>
          <w:rFonts w:ascii="Times New Roman" w:hAnsi="Times New Roman" w:cs="Times New Roman"/>
          <w:sz w:val="28"/>
          <w:szCs w:val="28"/>
        </w:rPr>
        <w:t>(</w:t>
      </w:r>
      <w:r>
        <w:rPr>
          <w:rFonts w:ascii="Times New Roman" w:hAnsi="Times New Roman" w:cs="Times New Roman"/>
          <w:sz w:val="28"/>
          <w:szCs w:val="28"/>
        </w:rPr>
        <w:t>10.30 am to 11.30 am, 17</w:t>
      </w:r>
      <w:r w:rsidRPr="00412782">
        <w:rPr>
          <w:rFonts w:ascii="Times New Roman" w:hAnsi="Times New Roman" w:cs="Times New Roman"/>
          <w:sz w:val="28"/>
          <w:szCs w:val="28"/>
          <w:vertAlign w:val="superscript"/>
        </w:rPr>
        <w:t>th</w:t>
      </w:r>
      <w:r>
        <w:rPr>
          <w:rFonts w:ascii="Times New Roman" w:hAnsi="Times New Roman" w:cs="Times New Roman"/>
          <w:sz w:val="28"/>
          <w:szCs w:val="28"/>
        </w:rPr>
        <w:t xml:space="preserve"> May 2019</w:t>
      </w:r>
      <w:r w:rsidRPr="00412782">
        <w:rPr>
          <w:rFonts w:ascii="Times New Roman" w:hAnsi="Times New Roman" w:cs="Times New Roman"/>
          <w:sz w:val="28"/>
          <w:szCs w:val="28"/>
        </w:rPr>
        <w:t>)</w:t>
      </w:r>
    </w:p>
    <w:p w:rsidR="005E49F9" w:rsidRPr="009E79D1" w:rsidRDefault="005E49F9" w:rsidP="005E49F9">
      <w:pPr>
        <w:spacing w:after="0" w:line="240" w:lineRule="auto"/>
        <w:jc w:val="both"/>
        <w:rPr>
          <w:rFonts w:ascii="Times New Roman" w:hAnsi="Times New Roman" w:cs="Times New Roman"/>
          <w:sz w:val="24"/>
          <w:szCs w:val="28"/>
        </w:rPr>
      </w:pPr>
      <w:r w:rsidRPr="009E79D1">
        <w:rPr>
          <w:rFonts w:ascii="Times New Roman" w:hAnsi="Times New Roman" w:cs="Times New Roman"/>
          <w:sz w:val="24"/>
          <w:szCs w:val="28"/>
        </w:rPr>
        <w:t>10.30 am - 10.40 am Lighting of the Lamp</w:t>
      </w:r>
    </w:p>
    <w:p w:rsidR="005E49F9" w:rsidRPr="009E79D1" w:rsidRDefault="005E49F9" w:rsidP="005E49F9">
      <w:pPr>
        <w:spacing w:after="0" w:line="240" w:lineRule="auto"/>
        <w:jc w:val="both"/>
        <w:rPr>
          <w:rFonts w:ascii="Times New Roman" w:hAnsi="Times New Roman" w:cs="Times New Roman"/>
          <w:sz w:val="24"/>
          <w:szCs w:val="28"/>
        </w:rPr>
      </w:pPr>
    </w:p>
    <w:p w:rsidR="005E49F9" w:rsidRPr="009E79D1" w:rsidRDefault="005E49F9" w:rsidP="005E49F9">
      <w:pPr>
        <w:spacing w:after="0" w:line="240" w:lineRule="auto"/>
        <w:jc w:val="both"/>
        <w:rPr>
          <w:rFonts w:ascii="Times New Roman" w:hAnsi="Times New Roman" w:cs="Times New Roman"/>
          <w:sz w:val="24"/>
          <w:szCs w:val="28"/>
        </w:rPr>
      </w:pPr>
      <w:r w:rsidRPr="009E79D1">
        <w:rPr>
          <w:rFonts w:ascii="Times New Roman" w:hAnsi="Times New Roman" w:cs="Times New Roman"/>
          <w:sz w:val="24"/>
          <w:szCs w:val="28"/>
        </w:rPr>
        <w:t>10.40 am - 10.50 am Welcome by Dr. Manish Kumar, Convener</w:t>
      </w:r>
    </w:p>
    <w:p w:rsidR="005E49F9" w:rsidRPr="009E79D1" w:rsidRDefault="005E49F9" w:rsidP="005E49F9">
      <w:pPr>
        <w:spacing w:after="0" w:line="240" w:lineRule="auto"/>
        <w:jc w:val="both"/>
        <w:rPr>
          <w:rFonts w:ascii="Times New Roman" w:hAnsi="Times New Roman" w:cs="Times New Roman"/>
          <w:sz w:val="24"/>
          <w:szCs w:val="28"/>
        </w:rPr>
      </w:pPr>
    </w:p>
    <w:p w:rsidR="005E49F9" w:rsidRPr="009E79D1" w:rsidRDefault="005E49F9" w:rsidP="005E49F9">
      <w:pPr>
        <w:spacing w:after="0" w:line="240" w:lineRule="auto"/>
        <w:jc w:val="both"/>
        <w:rPr>
          <w:rFonts w:ascii="Times New Roman" w:hAnsi="Times New Roman" w:cs="Times New Roman"/>
          <w:sz w:val="24"/>
          <w:szCs w:val="28"/>
        </w:rPr>
      </w:pPr>
      <w:r w:rsidRPr="009E79D1">
        <w:rPr>
          <w:rFonts w:ascii="Times New Roman" w:hAnsi="Times New Roman" w:cs="Times New Roman"/>
          <w:sz w:val="24"/>
          <w:szCs w:val="28"/>
        </w:rPr>
        <w:t>10.50 am – 11.00 am Address by Prof. (Dr.) F. Ansari, Principal, BCE Bhagalpur</w:t>
      </w:r>
    </w:p>
    <w:p w:rsidR="005E49F9" w:rsidRPr="009E79D1" w:rsidRDefault="005E49F9" w:rsidP="005E49F9">
      <w:pPr>
        <w:spacing w:after="0" w:line="240" w:lineRule="auto"/>
        <w:jc w:val="both"/>
        <w:rPr>
          <w:rFonts w:ascii="Times New Roman" w:hAnsi="Times New Roman" w:cs="Times New Roman"/>
          <w:bCs/>
          <w:color w:val="000000"/>
          <w:sz w:val="24"/>
          <w:szCs w:val="28"/>
        </w:rPr>
      </w:pPr>
    </w:p>
    <w:p w:rsidR="005E49F9" w:rsidRPr="009E79D1" w:rsidRDefault="005E49F9" w:rsidP="005E49F9">
      <w:pPr>
        <w:spacing w:after="0" w:line="240" w:lineRule="auto"/>
        <w:jc w:val="both"/>
        <w:rPr>
          <w:rFonts w:ascii="Times New Roman" w:hAnsi="Times New Roman" w:cs="Times New Roman"/>
          <w:bCs/>
          <w:color w:val="000000"/>
          <w:sz w:val="24"/>
          <w:szCs w:val="28"/>
        </w:rPr>
      </w:pPr>
      <w:r w:rsidRPr="009E79D1">
        <w:rPr>
          <w:rFonts w:ascii="Times New Roman" w:hAnsi="Times New Roman" w:cs="Times New Roman"/>
          <w:bCs/>
          <w:color w:val="000000"/>
          <w:sz w:val="24"/>
          <w:szCs w:val="28"/>
        </w:rPr>
        <w:t xml:space="preserve">11.00 am – 11.10 am </w:t>
      </w:r>
      <w:r w:rsidRPr="009E79D1">
        <w:rPr>
          <w:rFonts w:ascii="Times New Roman" w:hAnsi="Times New Roman" w:cs="Times New Roman"/>
          <w:sz w:val="24"/>
          <w:szCs w:val="28"/>
        </w:rPr>
        <w:t>Prof. Arvind Choubey</w:t>
      </w:r>
      <w:r w:rsidRPr="009E79D1">
        <w:rPr>
          <w:rFonts w:ascii="Times New Roman" w:hAnsi="Times New Roman" w:cs="Times New Roman"/>
          <w:bCs/>
          <w:color w:val="000000"/>
          <w:sz w:val="24"/>
          <w:szCs w:val="28"/>
        </w:rPr>
        <w:t>, Director, IIIT Bhagalpur</w:t>
      </w:r>
    </w:p>
    <w:p w:rsidR="005E49F9" w:rsidRPr="009E79D1" w:rsidRDefault="005E49F9" w:rsidP="005E49F9">
      <w:pPr>
        <w:spacing w:after="0" w:line="240" w:lineRule="auto"/>
        <w:jc w:val="both"/>
        <w:rPr>
          <w:rFonts w:ascii="Times New Roman" w:hAnsi="Times New Roman" w:cs="Times New Roman"/>
          <w:bCs/>
          <w:color w:val="000000"/>
          <w:sz w:val="24"/>
          <w:szCs w:val="28"/>
        </w:rPr>
      </w:pPr>
    </w:p>
    <w:p w:rsidR="005E49F9" w:rsidRPr="009E79D1" w:rsidRDefault="005E49F9" w:rsidP="005E49F9">
      <w:pPr>
        <w:spacing w:after="0" w:line="240" w:lineRule="auto"/>
        <w:jc w:val="both"/>
        <w:rPr>
          <w:rFonts w:ascii="Times New Roman" w:hAnsi="Times New Roman" w:cs="Times New Roman"/>
          <w:bCs/>
          <w:color w:val="000000"/>
          <w:sz w:val="24"/>
          <w:szCs w:val="28"/>
        </w:rPr>
      </w:pPr>
      <w:r w:rsidRPr="009E79D1">
        <w:rPr>
          <w:rFonts w:ascii="Times New Roman" w:hAnsi="Times New Roman" w:cs="Times New Roman"/>
          <w:bCs/>
          <w:color w:val="000000"/>
          <w:sz w:val="24"/>
          <w:szCs w:val="28"/>
        </w:rPr>
        <w:t>11.10 am – 11.20 am Dr. Arnab Sarkar, Chief Guest, IIT (BHU) Varanasi</w:t>
      </w:r>
    </w:p>
    <w:p w:rsidR="005E49F9" w:rsidRPr="009E79D1" w:rsidRDefault="005E49F9" w:rsidP="005E49F9">
      <w:pPr>
        <w:spacing w:after="0" w:line="240" w:lineRule="auto"/>
        <w:jc w:val="both"/>
        <w:rPr>
          <w:rFonts w:ascii="Times New Roman" w:hAnsi="Times New Roman" w:cs="Times New Roman"/>
          <w:bCs/>
          <w:color w:val="000000"/>
          <w:sz w:val="24"/>
          <w:szCs w:val="28"/>
        </w:rPr>
      </w:pPr>
      <w:r w:rsidRPr="009E79D1">
        <w:rPr>
          <w:rFonts w:ascii="Times New Roman" w:hAnsi="Times New Roman" w:cs="Times New Roman"/>
          <w:bCs/>
          <w:color w:val="000000"/>
          <w:sz w:val="24"/>
          <w:szCs w:val="28"/>
        </w:rPr>
        <w:t xml:space="preserve">                        </w:t>
      </w:r>
    </w:p>
    <w:p w:rsidR="005E49F9" w:rsidRPr="009E79D1" w:rsidRDefault="005E49F9" w:rsidP="005E49F9">
      <w:pPr>
        <w:spacing w:after="0" w:line="240" w:lineRule="auto"/>
        <w:jc w:val="both"/>
        <w:rPr>
          <w:rFonts w:ascii="Times New Roman" w:hAnsi="Times New Roman" w:cs="Times New Roman"/>
          <w:sz w:val="24"/>
          <w:szCs w:val="28"/>
        </w:rPr>
      </w:pPr>
      <w:r w:rsidRPr="009E79D1">
        <w:rPr>
          <w:rFonts w:ascii="Times New Roman" w:hAnsi="Times New Roman" w:cs="Times New Roman"/>
          <w:bCs/>
          <w:color w:val="000000"/>
          <w:sz w:val="24"/>
          <w:szCs w:val="28"/>
        </w:rPr>
        <w:t xml:space="preserve">11.20 am </w:t>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sidRPr="009E79D1">
        <w:rPr>
          <w:rFonts w:ascii="Times New Roman" w:hAnsi="Times New Roman" w:cs="Times New Roman"/>
          <w:bCs/>
          <w:color w:val="000000"/>
          <w:sz w:val="24"/>
          <w:szCs w:val="28"/>
        </w:rPr>
        <w:t>National Anthem</w:t>
      </w:r>
    </w:p>
    <w:p w:rsidR="005E49F9" w:rsidRPr="00E83886" w:rsidRDefault="005E49F9" w:rsidP="005E49F9">
      <w:pPr>
        <w:jc w:val="center"/>
        <w:rPr>
          <w:b/>
          <w:sz w:val="28"/>
          <w:szCs w:val="28"/>
          <w:u w:val="single"/>
          <w:lang w:val="en-IN"/>
        </w:rPr>
      </w:pPr>
      <w:r w:rsidRPr="00E83886">
        <w:rPr>
          <w:b/>
          <w:sz w:val="28"/>
          <w:szCs w:val="28"/>
          <w:u w:val="single"/>
          <w:lang w:val="en-IN"/>
        </w:rPr>
        <w:t>Session Schedule</w:t>
      </w:r>
    </w:p>
    <w:tbl>
      <w:tblPr>
        <w:tblStyle w:val="TableGrid"/>
        <w:tblW w:w="10529" w:type="dxa"/>
        <w:jc w:val="center"/>
        <w:tblInd w:w="-459" w:type="dxa"/>
        <w:tblLook w:val="04A0"/>
      </w:tblPr>
      <w:tblGrid>
        <w:gridCol w:w="828"/>
        <w:gridCol w:w="1941"/>
        <w:gridCol w:w="694"/>
        <w:gridCol w:w="1840"/>
        <w:gridCol w:w="727"/>
        <w:gridCol w:w="1968"/>
        <w:gridCol w:w="694"/>
        <w:gridCol w:w="1837"/>
      </w:tblGrid>
      <w:tr w:rsidR="005E49F9" w:rsidRPr="001A75F6" w:rsidTr="00D2217F">
        <w:trPr>
          <w:trHeight w:val="382"/>
          <w:jc w:val="center"/>
        </w:trPr>
        <w:tc>
          <w:tcPr>
            <w:tcW w:w="827" w:type="dxa"/>
          </w:tcPr>
          <w:p w:rsidR="005E49F9" w:rsidRPr="001A75F6" w:rsidRDefault="005E49F9" w:rsidP="00D2217F">
            <w:pPr>
              <w:jc w:val="center"/>
              <w:rPr>
                <w:sz w:val="20"/>
                <w:szCs w:val="20"/>
                <w:lang w:val="en-IN"/>
              </w:rPr>
            </w:pPr>
            <w:r w:rsidRPr="001A75F6">
              <w:rPr>
                <w:sz w:val="20"/>
                <w:szCs w:val="20"/>
                <w:lang w:val="en-IN"/>
              </w:rPr>
              <w:t>Session</w:t>
            </w:r>
          </w:p>
        </w:tc>
        <w:tc>
          <w:tcPr>
            <w:tcW w:w="4548" w:type="dxa"/>
            <w:gridSpan w:val="3"/>
          </w:tcPr>
          <w:p w:rsidR="005E49F9" w:rsidRPr="001A75F6" w:rsidRDefault="005E49F9" w:rsidP="00D2217F">
            <w:pPr>
              <w:jc w:val="center"/>
              <w:rPr>
                <w:sz w:val="20"/>
                <w:szCs w:val="20"/>
                <w:lang w:val="en-IN"/>
              </w:rPr>
            </w:pPr>
            <w:r w:rsidRPr="001A75F6">
              <w:rPr>
                <w:sz w:val="20"/>
                <w:szCs w:val="20"/>
                <w:lang w:val="en-IN"/>
              </w:rPr>
              <w:t>I</w:t>
            </w:r>
          </w:p>
        </w:tc>
        <w:tc>
          <w:tcPr>
            <w:tcW w:w="700" w:type="dxa"/>
            <w:vMerge w:val="restart"/>
          </w:tcPr>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r w:rsidRPr="001A75F6">
              <w:rPr>
                <w:sz w:val="20"/>
                <w:szCs w:val="20"/>
                <w:lang w:val="en-IN"/>
              </w:rPr>
              <w:t>Lunch</w:t>
            </w:r>
          </w:p>
        </w:tc>
        <w:tc>
          <w:tcPr>
            <w:tcW w:w="4454" w:type="dxa"/>
            <w:gridSpan w:val="3"/>
          </w:tcPr>
          <w:p w:rsidR="005E49F9" w:rsidRPr="001A75F6" w:rsidRDefault="005E49F9" w:rsidP="00D2217F">
            <w:pPr>
              <w:jc w:val="center"/>
              <w:rPr>
                <w:sz w:val="20"/>
                <w:szCs w:val="20"/>
                <w:lang w:val="en-IN"/>
              </w:rPr>
            </w:pPr>
            <w:r w:rsidRPr="001A75F6">
              <w:rPr>
                <w:sz w:val="20"/>
                <w:szCs w:val="20"/>
                <w:lang w:val="en-IN"/>
              </w:rPr>
              <w:t>II</w:t>
            </w:r>
          </w:p>
        </w:tc>
      </w:tr>
      <w:tr w:rsidR="005E49F9" w:rsidRPr="001A75F6" w:rsidTr="00D2217F">
        <w:trPr>
          <w:trHeight w:val="543"/>
          <w:jc w:val="center"/>
        </w:trPr>
        <w:tc>
          <w:tcPr>
            <w:tcW w:w="827" w:type="dxa"/>
          </w:tcPr>
          <w:p w:rsidR="005E49F9" w:rsidRPr="001A75F6" w:rsidRDefault="005E49F9" w:rsidP="00D2217F">
            <w:pPr>
              <w:jc w:val="center"/>
              <w:rPr>
                <w:sz w:val="20"/>
                <w:szCs w:val="20"/>
                <w:lang w:val="en-IN"/>
              </w:rPr>
            </w:pPr>
            <w:r w:rsidRPr="001A75F6">
              <w:rPr>
                <w:sz w:val="20"/>
                <w:szCs w:val="20"/>
                <w:lang w:val="en-IN"/>
              </w:rPr>
              <w:t>Lecture</w:t>
            </w:r>
          </w:p>
        </w:tc>
        <w:tc>
          <w:tcPr>
            <w:tcW w:w="1988" w:type="dxa"/>
          </w:tcPr>
          <w:p w:rsidR="005E49F9" w:rsidRPr="001A75F6" w:rsidRDefault="005E49F9" w:rsidP="00D2217F">
            <w:pPr>
              <w:jc w:val="center"/>
              <w:rPr>
                <w:sz w:val="20"/>
                <w:szCs w:val="20"/>
                <w:lang w:val="en-IN"/>
              </w:rPr>
            </w:pPr>
            <w:r w:rsidRPr="001A75F6">
              <w:rPr>
                <w:sz w:val="20"/>
                <w:szCs w:val="20"/>
                <w:lang w:val="en-IN"/>
              </w:rPr>
              <w:t>10:30-11:30</w:t>
            </w:r>
          </w:p>
        </w:tc>
        <w:tc>
          <w:tcPr>
            <w:tcW w:w="681" w:type="dxa"/>
            <w:vMerge w:val="restart"/>
          </w:tcPr>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r w:rsidRPr="001A75F6">
              <w:rPr>
                <w:sz w:val="20"/>
                <w:szCs w:val="20"/>
                <w:lang w:val="en-IN"/>
              </w:rPr>
              <w:t>Tea  Break</w:t>
            </w:r>
          </w:p>
        </w:tc>
        <w:tc>
          <w:tcPr>
            <w:tcW w:w="1879" w:type="dxa"/>
          </w:tcPr>
          <w:p w:rsidR="005E49F9" w:rsidRPr="001A75F6" w:rsidRDefault="005E49F9" w:rsidP="00D2217F">
            <w:pPr>
              <w:jc w:val="center"/>
              <w:rPr>
                <w:sz w:val="20"/>
                <w:szCs w:val="20"/>
                <w:lang w:val="en-IN"/>
              </w:rPr>
            </w:pPr>
            <w:r w:rsidRPr="001A75F6">
              <w:rPr>
                <w:sz w:val="20"/>
                <w:szCs w:val="20"/>
                <w:lang w:val="en-IN"/>
              </w:rPr>
              <w:t>12:00-1:00</w:t>
            </w:r>
          </w:p>
        </w:tc>
        <w:tc>
          <w:tcPr>
            <w:tcW w:w="700" w:type="dxa"/>
            <w:vMerge/>
          </w:tcPr>
          <w:p w:rsidR="005E49F9" w:rsidRPr="001A75F6" w:rsidRDefault="005E49F9" w:rsidP="00D2217F">
            <w:pPr>
              <w:rPr>
                <w:sz w:val="20"/>
                <w:szCs w:val="20"/>
                <w:lang w:val="en-IN"/>
              </w:rPr>
            </w:pPr>
          </w:p>
        </w:tc>
        <w:tc>
          <w:tcPr>
            <w:tcW w:w="2023" w:type="dxa"/>
          </w:tcPr>
          <w:p w:rsidR="005E49F9" w:rsidRPr="001A75F6" w:rsidRDefault="005E49F9" w:rsidP="00D2217F">
            <w:pPr>
              <w:jc w:val="center"/>
              <w:rPr>
                <w:sz w:val="20"/>
                <w:szCs w:val="20"/>
                <w:lang w:val="en-IN"/>
              </w:rPr>
            </w:pPr>
            <w:r w:rsidRPr="001A75F6">
              <w:rPr>
                <w:sz w:val="20"/>
                <w:szCs w:val="20"/>
                <w:lang w:val="en-IN"/>
              </w:rPr>
              <w:t>2:30-3:30</w:t>
            </w:r>
          </w:p>
        </w:tc>
        <w:tc>
          <w:tcPr>
            <w:tcW w:w="549" w:type="dxa"/>
            <w:vMerge w:val="restart"/>
          </w:tcPr>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r w:rsidRPr="001A75F6">
              <w:rPr>
                <w:sz w:val="20"/>
                <w:szCs w:val="20"/>
                <w:lang w:val="en-IN"/>
              </w:rPr>
              <w:t>Tea Break</w:t>
            </w:r>
          </w:p>
        </w:tc>
        <w:tc>
          <w:tcPr>
            <w:tcW w:w="1882" w:type="dxa"/>
          </w:tcPr>
          <w:p w:rsidR="005E49F9" w:rsidRPr="001A75F6" w:rsidRDefault="005E49F9" w:rsidP="00D2217F">
            <w:pPr>
              <w:jc w:val="center"/>
              <w:rPr>
                <w:sz w:val="20"/>
                <w:szCs w:val="20"/>
                <w:lang w:val="en-IN"/>
              </w:rPr>
            </w:pPr>
            <w:r w:rsidRPr="001A75F6">
              <w:rPr>
                <w:sz w:val="20"/>
                <w:szCs w:val="20"/>
                <w:lang w:val="en-IN"/>
              </w:rPr>
              <w:t>4:00-5:00</w:t>
            </w:r>
          </w:p>
        </w:tc>
      </w:tr>
      <w:tr w:rsidR="005E49F9" w:rsidRPr="001A75F6" w:rsidTr="00D2217F">
        <w:trPr>
          <w:trHeight w:val="869"/>
          <w:jc w:val="center"/>
        </w:trPr>
        <w:tc>
          <w:tcPr>
            <w:tcW w:w="827" w:type="dxa"/>
          </w:tcPr>
          <w:p w:rsidR="005E49F9" w:rsidRPr="001A75F6" w:rsidRDefault="005E49F9" w:rsidP="00D2217F">
            <w:pPr>
              <w:jc w:val="center"/>
              <w:rPr>
                <w:sz w:val="20"/>
                <w:szCs w:val="20"/>
                <w:lang w:val="en-IN"/>
              </w:rPr>
            </w:pPr>
            <w:r w:rsidRPr="001A75F6">
              <w:rPr>
                <w:sz w:val="20"/>
                <w:szCs w:val="20"/>
                <w:lang w:val="en-IN"/>
              </w:rPr>
              <w:t>Day 1</w:t>
            </w:r>
          </w:p>
        </w:tc>
        <w:tc>
          <w:tcPr>
            <w:tcW w:w="1988" w:type="dxa"/>
          </w:tcPr>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r w:rsidRPr="001A75F6">
              <w:rPr>
                <w:sz w:val="20"/>
                <w:szCs w:val="20"/>
                <w:lang w:val="en-IN"/>
              </w:rPr>
              <w:t>Inaugral</w:t>
            </w:r>
          </w:p>
        </w:tc>
        <w:tc>
          <w:tcPr>
            <w:tcW w:w="681" w:type="dxa"/>
            <w:vMerge/>
          </w:tcPr>
          <w:p w:rsidR="005E49F9" w:rsidRPr="001A75F6" w:rsidRDefault="005E49F9" w:rsidP="00D2217F">
            <w:pPr>
              <w:rPr>
                <w:sz w:val="20"/>
                <w:szCs w:val="20"/>
                <w:lang w:val="en-IN"/>
              </w:rPr>
            </w:pPr>
          </w:p>
        </w:tc>
        <w:tc>
          <w:tcPr>
            <w:tcW w:w="1879" w:type="dxa"/>
          </w:tcPr>
          <w:p w:rsidR="005E49F9" w:rsidRPr="000D087E" w:rsidRDefault="005E49F9" w:rsidP="00D2217F">
            <w:pPr>
              <w:rPr>
                <w:i/>
                <w:sz w:val="20"/>
                <w:szCs w:val="20"/>
                <w:lang w:val="en-IN"/>
              </w:rPr>
            </w:pPr>
            <w:r w:rsidRPr="000D087E">
              <w:rPr>
                <w:i/>
                <w:sz w:val="20"/>
                <w:szCs w:val="20"/>
                <w:lang w:val="en-IN"/>
              </w:rPr>
              <w:t>Introduction of Renewable Energy</w:t>
            </w:r>
          </w:p>
          <w:p w:rsidR="005E49F9" w:rsidRPr="001A75F6" w:rsidRDefault="005E49F9" w:rsidP="00D2217F">
            <w:pPr>
              <w:rPr>
                <w:sz w:val="20"/>
                <w:szCs w:val="20"/>
                <w:lang w:val="en-IN"/>
              </w:rPr>
            </w:pPr>
            <w:r w:rsidRPr="001A75F6">
              <w:rPr>
                <w:sz w:val="20"/>
                <w:szCs w:val="20"/>
                <w:lang w:val="en-IN"/>
              </w:rPr>
              <w:t>(Dr. A. Sarkar)</w:t>
            </w:r>
          </w:p>
        </w:tc>
        <w:tc>
          <w:tcPr>
            <w:tcW w:w="700" w:type="dxa"/>
            <w:vMerge/>
          </w:tcPr>
          <w:p w:rsidR="005E49F9" w:rsidRPr="001A75F6" w:rsidRDefault="005E49F9" w:rsidP="00D2217F">
            <w:pPr>
              <w:rPr>
                <w:sz w:val="20"/>
                <w:szCs w:val="20"/>
                <w:lang w:val="en-IN"/>
              </w:rPr>
            </w:pPr>
          </w:p>
        </w:tc>
        <w:tc>
          <w:tcPr>
            <w:tcW w:w="2023" w:type="dxa"/>
          </w:tcPr>
          <w:p w:rsidR="005E49F9" w:rsidRPr="000D087E" w:rsidRDefault="005E49F9" w:rsidP="00D2217F">
            <w:pPr>
              <w:rPr>
                <w:i/>
                <w:sz w:val="20"/>
                <w:szCs w:val="20"/>
                <w:lang w:val="en-IN"/>
              </w:rPr>
            </w:pPr>
            <w:r w:rsidRPr="000D087E">
              <w:rPr>
                <w:i/>
                <w:sz w:val="20"/>
                <w:szCs w:val="20"/>
                <w:lang w:val="en-IN"/>
              </w:rPr>
              <w:t>Wind Climate Modelling</w:t>
            </w:r>
          </w:p>
          <w:p w:rsidR="005E49F9" w:rsidRPr="001A75F6" w:rsidRDefault="005E49F9" w:rsidP="00D2217F">
            <w:pPr>
              <w:rPr>
                <w:sz w:val="20"/>
                <w:szCs w:val="20"/>
                <w:lang w:val="en-IN"/>
              </w:rPr>
            </w:pPr>
            <w:r w:rsidRPr="001A75F6">
              <w:rPr>
                <w:sz w:val="20"/>
                <w:szCs w:val="20"/>
                <w:lang w:val="en-IN"/>
              </w:rPr>
              <w:t>(Dr. A. Sarkar)</w:t>
            </w:r>
          </w:p>
        </w:tc>
        <w:tc>
          <w:tcPr>
            <w:tcW w:w="549" w:type="dxa"/>
            <w:vMerge/>
          </w:tcPr>
          <w:p w:rsidR="005E49F9" w:rsidRPr="001A75F6" w:rsidRDefault="005E49F9" w:rsidP="00D2217F">
            <w:pPr>
              <w:rPr>
                <w:sz w:val="20"/>
                <w:szCs w:val="20"/>
                <w:lang w:val="en-IN"/>
              </w:rPr>
            </w:pPr>
          </w:p>
        </w:tc>
        <w:tc>
          <w:tcPr>
            <w:tcW w:w="1882" w:type="dxa"/>
          </w:tcPr>
          <w:p w:rsidR="005E49F9" w:rsidRPr="000D087E" w:rsidRDefault="005E49F9" w:rsidP="00D2217F">
            <w:pPr>
              <w:rPr>
                <w:i/>
                <w:sz w:val="20"/>
                <w:szCs w:val="20"/>
                <w:lang w:val="en-IN"/>
              </w:rPr>
            </w:pPr>
            <w:r w:rsidRPr="000D087E">
              <w:rPr>
                <w:i/>
                <w:sz w:val="20"/>
                <w:szCs w:val="20"/>
                <w:lang w:val="en-IN"/>
              </w:rPr>
              <w:t>Wind Climate Modelling</w:t>
            </w:r>
          </w:p>
          <w:p w:rsidR="005E49F9" w:rsidRPr="001A75F6" w:rsidRDefault="005E49F9" w:rsidP="00D2217F">
            <w:pPr>
              <w:rPr>
                <w:sz w:val="20"/>
                <w:szCs w:val="20"/>
                <w:lang w:val="en-IN"/>
              </w:rPr>
            </w:pPr>
            <w:r w:rsidRPr="001A75F6">
              <w:rPr>
                <w:sz w:val="20"/>
                <w:szCs w:val="20"/>
                <w:lang w:val="en-IN"/>
              </w:rPr>
              <w:t>(Dr. A. Sarkar)</w:t>
            </w:r>
          </w:p>
        </w:tc>
      </w:tr>
      <w:tr w:rsidR="005E49F9" w:rsidRPr="001A75F6" w:rsidTr="00D2217F">
        <w:trPr>
          <w:trHeight w:val="920"/>
          <w:jc w:val="center"/>
        </w:trPr>
        <w:tc>
          <w:tcPr>
            <w:tcW w:w="827" w:type="dxa"/>
          </w:tcPr>
          <w:p w:rsidR="005E49F9" w:rsidRPr="001A75F6" w:rsidRDefault="005E49F9" w:rsidP="00D2217F">
            <w:pPr>
              <w:jc w:val="center"/>
              <w:rPr>
                <w:sz w:val="20"/>
                <w:szCs w:val="20"/>
                <w:lang w:val="en-IN"/>
              </w:rPr>
            </w:pPr>
            <w:r w:rsidRPr="001A75F6">
              <w:rPr>
                <w:sz w:val="20"/>
                <w:szCs w:val="20"/>
                <w:lang w:val="en-IN"/>
              </w:rPr>
              <w:t>Day 2</w:t>
            </w:r>
          </w:p>
        </w:tc>
        <w:tc>
          <w:tcPr>
            <w:tcW w:w="1988" w:type="dxa"/>
          </w:tcPr>
          <w:p w:rsidR="005E49F9" w:rsidRPr="000D087E" w:rsidRDefault="005E49F9" w:rsidP="00D2217F">
            <w:pPr>
              <w:rPr>
                <w:i/>
                <w:sz w:val="20"/>
                <w:szCs w:val="20"/>
                <w:lang w:val="en-IN"/>
              </w:rPr>
            </w:pPr>
            <w:r w:rsidRPr="000D087E">
              <w:rPr>
                <w:i/>
                <w:sz w:val="20"/>
                <w:szCs w:val="20"/>
                <w:lang w:val="en-IN"/>
              </w:rPr>
              <w:t>Waste to energy</w:t>
            </w:r>
          </w:p>
          <w:p w:rsidR="005E49F9" w:rsidRPr="001A75F6" w:rsidRDefault="005E49F9" w:rsidP="00D2217F">
            <w:pPr>
              <w:rPr>
                <w:sz w:val="20"/>
                <w:szCs w:val="20"/>
                <w:lang w:val="en-IN"/>
              </w:rPr>
            </w:pPr>
            <w:r>
              <w:rPr>
                <w:sz w:val="20"/>
                <w:szCs w:val="20"/>
                <w:lang w:val="en-IN"/>
              </w:rPr>
              <w:t>(</w:t>
            </w:r>
            <w:r w:rsidRPr="001A75F6">
              <w:rPr>
                <w:sz w:val="20"/>
                <w:szCs w:val="20"/>
                <w:lang w:val="en-IN"/>
              </w:rPr>
              <w:t>Prof. D. Mohan</w:t>
            </w:r>
            <w:r>
              <w:rPr>
                <w:sz w:val="20"/>
                <w:szCs w:val="20"/>
                <w:lang w:val="en-IN"/>
              </w:rPr>
              <w:t>)</w:t>
            </w:r>
          </w:p>
        </w:tc>
        <w:tc>
          <w:tcPr>
            <w:tcW w:w="681" w:type="dxa"/>
            <w:vMerge/>
          </w:tcPr>
          <w:p w:rsidR="005E49F9" w:rsidRPr="001A75F6" w:rsidRDefault="005E49F9" w:rsidP="00D2217F">
            <w:pPr>
              <w:rPr>
                <w:sz w:val="20"/>
                <w:szCs w:val="20"/>
                <w:lang w:val="en-IN"/>
              </w:rPr>
            </w:pPr>
          </w:p>
        </w:tc>
        <w:tc>
          <w:tcPr>
            <w:tcW w:w="1879" w:type="dxa"/>
          </w:tcPr>
          <w:p w:rsidR="005E49F9" w:rsidRPr="000D087E" w:rsidRDefault="005E49F9" w:rsidP="00D2217F">
            <w:pPr>
              <w:rPr>
                <w:i/>
                <w:sz w:val="20"/>
                <w:szCs w:val="20"/>
                <w:lang w:val="en-IN"/>
              </w:rPr>
            </w:pPr>
            <w:r w:rsidRPr="000D087E">
              <w:rPr>
                <w:i/>
                <w:sz w:val="20"/>
                <w:szCs w:val="20"/>
                <w:lang w:val="en-IN"/>
              </w:rPr>
              <w:t>Waste to energy</w:t>
            </w:r>
          </w:p>
          <w:p w:rsidR="005E49F9" w:rsidRPr="001A75F6" w:rsidRDefault="005E49F9" w:rsidP="00D2217F">
            <w:pPr>
              <w:rPr>
                <w:sz w:val="20"/>
                <w:szCs w:val="20"/>
                <w:lang w:val="en-IN"/>
              </w:rPr>
            </w:pPr>
            <w:r>
              <w:rPr>
                <w:sz w:val="20"/>
                <w:szCs w:val="20"/>
                <w:lang w:val="en-IN"/>
              </w:rPr>
              <w:t>(</w:t>
            </w:r>
            <w:r w:rsidRPr="001A75F6">
              <w:rPr>
                <w:sz w:val="20"/>
                <w:szCs w:val="20"/>
                <w:lang w:val="en-IN"/>
              </w:rPr>
              <w:t>Prof. D. Mohan</w:t>
            </w:r>
            <w:r>
              <w:rPr>
                <w:sz w:val="20"/>
                <w:szCs w:val="20"/>
                <w:lang w:val="en-IN"/>
              </w:rPr>
              <w:t>)</w:t>
            </w:r>
          </w:p>
        </w:tc>
        <w:tc>
          <w:tcPr>
            <w:tcW w:w="700" w:type="dxa"/>
            <w:vMerge/>
          </w:tcPr>
          <w:p w:rsidR="005E49F9" w:rsidRPr="001A75F6" w:rsidRDefault="005E49F9" w:rsidP="00D2217F">
            <w:pPr>
              <w:rPr>
                <w:sz w:val="20"/>
                <w:szCs w:val="20"/>
                <w:lang w:val="en-IN"/>
              </w:rPr>
            </w:pPr>
          </w:p>
        </w:tc>
        <w:tc>
          <w:tcPr>
            <w:tcW w:w="2023" w:type="dxa"/>
          </w:tcPr>
          <w:p w:rsidR="005E49F9" w:rsidRPr="000D087E" w:rsidRDefault="005E49F9" w:rsidP="00D2217F">
            <w:pPr>
              <w:rPr>
                <w:i/>
                <w:sz w:val="20"/>
                <w:szCs w:val="20"/>
                <w:lang w:val="en-IN"/>
              </w:rPr>
            </w:pPr>
            <w:r w:rsidRPr="000D087E">
              <w:rPr>
                <w:i/>
                <w:sz w:val="20"/>
                <w:szCs w:val="20"/>
                <w:lang w:val="en-IN"/>
              </w:rPr>
              <w:t>Solar Thermal Energy and It’s Applications</w:t>
            </w:r>
          </w:p>
          <w:p w:rsidR="005E49F9" w:rsidRPr="001A75F6" w:rsidRDefault="005E49F9" w:rsidP="00D2217F">
            <w:pPr>
              <w:rPr>
                <w:sz w:val="20"/>
                <w:szCs w:val="20"/>
                <w:lang w:val="en-IN"/>
              </w:rPr>
            </w:pPr>
            <w:r w:rsidRPr="001A75F6">
              <w:rPr>
                <w:sz w:val="20"/>
                <w:szCs w:val="20"/>
                <w:lang w:val="en-IN"/>
              </w:rPr>
              <w:t>(Prof. A. Layek)</w:t>
            </w:r>
          </w:p>
        </w:tc>
        <w:tc>
          <w:tcPr>
            <w:tcW w:w="549" w:type="dxa"/>
            <w:vMerge/>
          </w:tcPr>
          <w:p w:rsidR="005E49F9" w:rsidRPr="001A75F6" w:rsidRDefault="005E49F9" w:rsidP="00D2217F">
            <w:pPr>
              <w:rPr>
                <w:sz w:val="20"/>
                <w:szCs w:val="20"/>
                <w:lang w:val="en-IN"/>
              </w:rPr>
            </w:pPr>
          </w:p>
        </w:tc>
        <w:tc>
          <w:tcPr>
            <w:tcW w:w="1882" w:type="dxa"/>
          </w:tcPr>
          <w:p w:rsidR="005E49F9" w:rsidRPr="000D087E" w:rsidRDefault="005E49F9" w:rsidP="00D2217F">
            <w:pPr>
              <w:rPr>
                <w:i/>
                <w:sz w:val="20"/>
                <w:szCs w:val="20"/>
                <w:lang w:val="en-IN"/>
              </w:rPr>
            </w:pPr>
            <w:r w:rsidRPr="000D087E">
              <w:rPr>
                <w:i/>
                <w:sz w:val="20"/>
                <w:szCs w:val="20"/>
                <w:lang w:val="en-IN"/>
              </w:rPr>
              <w:t>Solar Thermal Energy and It’s Applications</w:t>
            </w:r>
          </w:p>
          <w:p w:rsidR="005E49F9" w:rsidRPr="001A75F6" w:rsidRDefault="005E49F9" w:rsidP="00D2217F">
            <w:pPr>
              <w:rPr>
                <w:sz w:val="20"/>
                <w:szCs w:val="20"/>
                <w:lang w:val="en-IN"/>
              </w:rPr>
            </w:pPr>
            <w:r w:rsidRPr="001A75F6">
              <w:rPr>
                <w:sz w:val="20"/>
                <w:szCs w:val="20"/>
                <w:lang w:val="en-IN"/>
              </w:rPr>
              <w:t>(Prof. A. Layek)</w:t>
            </w:r>
          </w:p>
        </w:tc>
      </w:tr>
      <w:tr w:rsidR="005E49F9" w:rsidRPr="001A75F6" w:rsidTr="00D2217F">
        <w:trPr>
          <w:trHeight w:val="920"/>
          <w:jc w:val="center"/>
        </w:trPr>
        <w:tc>
          <w:tcPr>
            <w:tcW w:w="827" w:type="dxa"/>
          </w:tcPr>
          <w:p w:rsidR="005E49F9" w:rsidRPr="001A75F6" w:rsidRDefault="005E49F9" w:rsidP="00D2217F">
            <w:pPr>
              <w:jc w:val="center"/>
              <w:rPr>
                <w:sz w:val="20"/>
                <w:szCs w:val="20"/>
                <w:lang w:val="en-IN"/>
              </w:rPr>
            </w:pPr>
            <w:r w:rsidRPr="001A75F6">
              <w:rPr>
                <w:sz w:val="20"/>
                <w:szCs w:val="20"/>
                <w:lang w:val="en-IN"/>
              </w:rPr>
              <w:t>Day3</w:t>
            </w:r>
          </w:p>
        </w:tc>
        <w:tc>
          <w:tcPr>
            <w:tcW w:w="1988" w:type="dxa"/>
          </w:tcPr>
          <w:p w:rsidR="005E49F9" w:rsidRPr="000D087E" w:rsidRDefault="005E49F9" w:rsidP="00D2217F">
            <w:pPr>
              <w:rPr>
                <w:i/>
                <w:sz w:val="20"/>
                <w:szCs w:val="20"/>
                <w:lang w:val="en-IN"/>
              </w:rPr>
            </w:pPr>
            <w:r w:rsidRPr="000D087E">
              <w:rPr>
                <w:i/>
                <w:sz w:val="20"/>
                <w:szCs w:val="20"/>
                <w:lang w:val="en-IN"/>
              </w:rPr>
              <w:t>Artificial Roughness-A Potential Method for Efficiency Enhancement of Solar Air Heater</w:t>
            </w:r>
          </w:p>
          <w:p w:rsidR="005E49F9" w:rsidRPr="001A75F6" w:rsidRDefault="005E49F9" w:rsidP="00D2217F">
            <w:pPr>
              <w:rPr>
                <w:sz w:val="20"/>
                <w:szCs w:val="20"/>
                <w:lang w:val="en-IN"/>
              </w:rPr>
            </w:pPr>
            <w:r w:rsidRPr="001A75F6">
              <w:rPr>
                <w:sz w:val="20"/>
                <w:szCs w:val="20"/>
                <w:lang w:val="en-IN"/>
              </w:rPr>
              <w:t>(Prof. A. Layek)</w:t>
            </w:r>
          </w:p>
        </w:tc>
        <w:tc>
          <w:tcPr>
            <w:tcW w:w="681" w:type="dxa"/>
            <w:vMerge/>
          </w:tcPr>
          <w:p w:rsidR="005E49F9" w:rsidRPr="001A75F6" w:rsidRDefault="005E49F9" w:rsidP="00D2217F">
            <w:pPr>
              <w:rPr>
                <w:sz w:val="20"/>
                <w:szCs w:val="20"/>
                <w:lang w:val="en-IN"/>
              </w:rPr>
            </w:pPr>
          </w:p>
        </w:tc>
        <w:tc>
          <w:tcPr>
            <w:tcW w:w="1879" w:type="dxa"/>
          </w:tcPr>
          <w:p w:rsidR="005E49F9" w:rsidRPr="000D087E" w:rsidRDefault="005E49F9" w:rsidP="00D2217F">
            <w:pPr>
              <w:rPr>
                <w:i/>
                <w:sz w:val="20"/>
                <w:szCs w:val="20"/>
                <w:lang w:val="en-IN"/>
              </w:rPr>
            </w:pPr>
            <w:r w:rsidRPr="000D087E">
              <w:rPr>
                <w:i/>
                <w:sz w:val="20"/>
                <w:szCs w:val="20"/>
                <w:lang w:val="en-IN"/>
              </w:rPr>
              <w:t>Artificial Roughness-A Potential Method for Efficiency Enhancement of Solar Air Heater</w:t>
            </w:r>
          </w:p>
          <w:p w:rsidR="005E49F9" w:rsidRPr="001A75F6" w:rsidRDefault="005E49F9" w:rsidP="00D2217F">
            <w:pPr>
              <w:rPr>
                <w:sz w:val="20"/>
                <w:szCs w:val="20"/>
                <w:lang w:val="en-IN"/>
              </w:rPr>
            </w:pPr>
            <w:r w:rsidRPr="001A75F6">
              <w:rPr>
                <w:sz w:val="20"/>
                <w:szCs w:val="20"/>
                <w:lang w:val="en-IN"/>
              </w:rPr>
              <w:t>(Prof. A. Layek)</w:t>
            </w:r>
          </w:p>
        </w:tc>
        <w:tc>
          <w:tcPr>
            <w:tcW w:w="700" w:type="dxa"/>
            <w:vMerge/>
          </w:tcPr>
          <w:p w:rsidR="005E49F9" w:rsidRPr="001A75F6" w:rsidRDefault="005E49F9" w:rsidP="00D2217F">
            <w:pPr>
              <w:rPr>
                <w:sz w:val="20"/>
                <w:szCs w:val="20"/>
                <w:lang w:val="en-IN"/>
              </w:rPr>
            </w:pPr>
          </w:p>
        </w:tc>
        <w:tc>
          <w:tcPr>
            <w:tcW w:w="2023" w:type="dxa"/>
          </w:tcPr>
          <w:p w:rsidR="005E49F9" w:rsidRPr="000D087E" w:rsidRDefault="005E49F9" w:rsidP="00D2217F">
            <w:pPr>
              <w:rPr>
                <w:i/>
                <w:sz w:val="20"/>
                <w:szCs w:val="20"/>
                <w:lang w:val="en-IN"/>
              </w:rPr>
            </w:pPr>
            <w:r w:rsidRPr="000D087E">
              <w:rPr>
                <w:i/>
                <w:sz w:val="20"/>
                <w:szCs w:val="20"/>
                <w:lang w:val="en-IN"/>
              </w:rPr>
              <w:t>Developing a Zero waste industrial complex</w:t>
            </w:r>
          </w:p>
          <w:p w:rsidR="005E49F9" w:rsidRPr="001A75F6" w:rsidRDefault="005E49F9" w:rsidP="00D2217F">
            <w:pPr>
              <w:rPr>
                <w:sz w:val="20"/>
                <w:szCs w:val="20"/>
                <w:lang w:val="en-IN"/>
              </w:rPr>
            </w:pPr>
            <w:r>
              <w:rPr>
                <w:sz w:val="20"/>
                <w:szCs w:val="20"/>
                <w:lang w:val="en-IN"/>
              </w:rPr>
              <w:t>(</w:t>
            </w:r>
            <w:r w:rsidRPr="001A75F6">
              <w:rPr>
                <w:sz w:val="20"/>
                <w:szCs w:val="20"/>
                <w:lang w:val="en-IN"/>
              </w:rPr>
              <w:t>Prof. D. Mohan</w:t>
            </w:r>
            <w:r>
              <w:rPr>
                <w:sz w:val="20"/>
                <w:szCs w:val="20"/>
                <w:lang w:val="en-IN"/>
              </w:rPr>
              <w:t>)</w:t>
            </w:r>
          </w:p>
        </w:tc>
        <w:tc>
          <w:tcPr>
            <w:tcW w:w="549" w:type="dxa"/>
            <w:vMerge/>
          </w:tcPr>
          <w:p w:rsidR="005E49F9" w:rsidRPr="001A75F6" w:rsidRDefault="005E49F9" w:rsidP="00D2217F">
            <w:pPr>
              <w:rPr>
                <w:sz w:val="20"/>
                <w:szCs w:val="20"/>
                <w:lang w:val="en-IN"/>
              </w:rPr>
            </w:pPr>
          </w:p>
        </w:tc>
        <w:tc>
          <w:tcPr>
            <w:tcW w:w="1882" w:type="dxa"/>
          </w:tcPr>
          <w:p w:rsidR="005E49F9" w:rsidRPr="000D087E" w:rsidRDefault="005E49F9" w:rsidP="00D2217F">
            <w:pPr>
              <w:rPr>
                <w:i/>
                <w:sz w:val="20"/>
                <w:szCs w:val="20"/>
                <w:lang w:val="en-IN"/>
              </w:rPr>
            </w:pPr>
            <w:r w:rsidRPr="000D087E">
              <w:rPr>
                <w:i/>
                <w:sz w:val="20"/>
                <w:szCs w:val="20"/>
                <w:lang w:val="en-IN"/>
              </w:rPr>
              <w:t>Developing a Zero waste industrial complex</w:t>
            </w:r>
          </w:p>
          <w:p w:rsidR="005E49F9" w:rsidRPr="001A75F6" w:rsidRDefault="005E49F9" w:rsidP="00D2217F">
            <w:pPr>
              <w:rPr>
                <w:sz w:val="20"/>
                <w:szCs w:val="20"/>
                <w:lang w:val="en-IN"/>
              </w:rPr>
            </w:pPr>
            <w:r>
              <w:rPr>
                <w:sz w:val="20"/>
                <w:szCs w:val="20"/>
                <w:lang w:val="en-IN"/>
              </w:rPr>
              <w:t>(</w:t>
            </w:r>
            <w:r w:rsidRPr="001A75F6">
              <w:rPr>
                <w:sz w:val="20"/>
                <w:szCs w:val="20"/>
                <w:lang w:val="en-IN"/>
              </w:rPr>
              <w:t>Prof. D. Mohan</w:t>
            </w:r>
            <w:r>
              <w:rPr>
                <w:sz w:val="20"/>
                <w:szCs w:val="20"/>
                <w:lang w:val="en-IN"/>
              </w:rPr>
              <w:t>)</w:t>
            </w:r>
          </w:p>
        </w:tc>
      </w:tr>
      <w:tr w:rsidR="005E49F9" w:rsidRPr="001A75F6" w:rsidTr="00D2217F">
        <w:trPr>
          <w:trHeight w:val="920"/>
          <w:jc w:val="center"/>
        </w:trPr>
        <w:tc>
          <w:tcPr>
            <w:tcW w:w="827" w:type="dxa"/>
          </w:tcPr>
          <w:p w:rsidR="005E49F9" w:rsidRPr="001A75F6" w:rsidRDefault="005E49F9" w:rsidP="00D2217F">
            <w:pPr>
              <w:jc w:val="center"/>
              <w:rPr>
                <w:sz w:val="20"/>
                <w:szCs w:val="20"/>
                <w:lang w:val="en-IN"/>
              </w:rPr>
            </w:pPr>
            <w:r w:rsidRPr="001A75F6">
              <w:rPr>
                <w:sz w:val="20"/>
                <w:szCs w:val="20"/>
                <w:lang w:val="en-IN"/>
              </w:rPr>
              <w:t>Day4</w:t>
            </w:r>
          </w:p>
        </w:tc>
        <w:tc>
          <w:tcPr>
            <w:tcW w:w="1988" w:type="dxa"/>
          </w:tcPr>
          <w:p w:rsidR="005E49F9" w:rsidRPr="000D087E" w:rsidRDefault="005E49F9" w:rsidP="00D2217F">
            <w:pPr>
              <w:rPr>
                <w:i/>
                <w:sz w:val="20"/>
                <w:szCs w:val="20"/>
                <w:lang w:val="en-IN"/>
              </w:rPr>
            </w:pPr>
            <w:r w:rsidRPr="000D087E">
              <w:rPr>
                <w:i/>
                <w:sz w:val="20"/>
                <w:szCs w:val="20"/>
                <w:lang w:val="en-IN"/>
              </w:rPr>
              <w:t>Energizing the waste: Biomass Based Gasifier Heating System for Energy and Environment Applications</w:t>
            </w:r>
          </w:p>
          <w:p w:rsidR="005E49F9" w:rsidRPr="001A75F6" w:rsidRDefault="005E49F9" w:rsidP="00D2217F">
            <w:pPr>
              <w:rPr>
                <w:sz w:val="20"/>
                <w:szCs w:val="20"/>
                <w:lang w:val="en-IN"/>
              </w:rPr>
            </w:pPr>
            <w:r w:rsidRPr="001A75F6">
              <w:rPr>
                <w:sz w:val="20"/>
                <w:szCs w:val="20"/>
                <w:lang w:val="en-IN"/>
              </w:rPr>
              <w:t>(Dr. R. Raj)</w:t>
            </w:r>
          </w:p>
        </w:tc>
        <w:tc>
          <w:tcPr>
            <w:tcW w:w="681" w:type="dxa"/>
            <w:vMerge/>
          </w:tcPr>
          <w:p w:rsidR="005E49F9" w:rsidRPr="001A75F6" w:rsidRDefault="005E49F9" w:rsidP="00D2217F">
            <w:pPr>
              <w:rPr>
                <w:sz w:val="20"/>
                <w:szCs w:val="20"/>
                <w:lang w:val="en-IN"/>
              </w:rPr>
            </w:pPr>
          </w:p>
        </w:tc>
        <w:tc>
          <w:tcPr>
            <w:tcW w:w="1879" w:type="dxa"/>
          </w:tcPr>
          <w:p w:rsidR="005E49F9" w:rsidRPr="000D087E" w:rsidRDefault="005E49F9" w:rsidP="00D2217F">
            <w:pPr>
              <w:rPr>
                <w:i/>
                <w:sz w:val="20"/>
                <w:szCs w:val="20"/>
                <w:lang w:val="en-IN"/>
              </w:rPr>
            </w:pPr>
            <w:r w:rsidRPr="000D087E">
              <w:rPr>
                <w:i/>
                <w:sz w:val="20"/>
                <w:szCs w:val="20"/>
                <w:lang w:val="en-IN"/>
              </w:rPr>
              <w:t>Energizing the waste: Biomass Based Gasifier Heating System for Energy and Environment Applications</w:t>
            </w:r>
          </w:p>
          <w:p w:rsidR="005E49F9" w:rsidRPr="001A75F6" w:rsidRDefault="005E49F9" w:rsidP="00D2217F">
            <w:pPr>
              <w:rPr>
                <w:sz w:val="20"/>
                <w:szCs w:val="20"/>
                <w:lang w:val="en-IN"/>
              </w:rPr>
            </w:pPr>
            <w:r w:rsidRPr="001A75F6">
              <w:rPr>
                <w:sz w:val="20"/>
                <w:szCs w:val="20"/>
                <w:lang w:val="en-IN"/>
              </w:rPr>
              <w:t>(Dr. R. Raj)</w:t>
            </w:r>
          </w:p>
        </w:tc>
        <w:tc>
          <w:tcPr>
            <w:tcW w:w="700" w:type="dxa"/>
            <w:vMerge/>
          </w:tcPr>
          <w:p w:rsidR="005E49F9" w:rsidRPr="001A75F6" w:rsidRDefault="005E49F9" w:rsidP="00D2217F">
            <w:pPr>
              <w:rPr>
                <w:sz w:val="20"/>
                <w:szCs w:val="20"/>
                <w:lang w:val="en-IN"/>
              </w:rPr>
            </w:pPr>
          </w:p>
        </w:tc>
        <w:tc>
          <w:tcPr>
            <w:tcW w:w="2023" w:type="dxa"/>
          </w:tcPr>
          <w:p w:rsidR="005E49F9" w:rsidRPr="000D087E" w:rsidRDefault="005E49F9" w:rsidP="00D2217F">
            <w:pPr>
              <w:rPr>
                <w:i/>
                <w:sz w:val="20"/>
                <w:szCs w:val="20"/>
                <w:lang w:val="en-IN"/>
              </w:rPr>
            </w:pPr>
            <w:r w:rsidRPr="000D087E">
              <w:rPr>
                <w:i/>
                <w:sz w:val="20"/>
                <w:szCs w:val="20"/>
                <w:lang w:val="en-IN"/>
              </w:rPr>
              <w:t>Efficient Boiling for Improved Energy Efficiency in Earth and Reduced Gravity Heat Transfer Applications</w:t>
            </w:r>
          </w:p>
          <w:p w:rsidR="005E49F9" w:rsidRPr="001A75F6" w:rsidRDefault="005E49F9" w:rsidP="00D2217F">
            <w:pPr>
              <w:rPr>
                <w:sz w:val="20"/>
                <w:szCs w:val="20"/>
                <w:lang w:val="en-IN"/>
              </w:rPr>
            </w:pPr>
            <w:r w:rsidRPr="001A75F6">
              <w:rPr>
                <w:sz w:val="20"/>
                <w:szCs w:val="20"/>
                <w:lang w:val="en-IN"/>
              </w:rPr>
              <w:t>(Dr. R. Raj)</w:t>
            </w:r>
          </w:p>
        </w:tc>
        <w:tc>
          <w:tcPr>
            <w:tcW w:w="549" w:type="dxa"/>
            <w:vMerge/>
          </w:tcPr>
          <w:p w:rsidR="005E49F9" w:rsidRPr="001A75F6" w:rsidRDefault="005E49F9" w:rsidP="00D2217F">
            <w:pPr>
              <w:rPr>
                <w:sz w:val="20"/>
                <w:szCs w:val="20"/>
                <w:lang w:val="en-IN"/>
              </w:rPr>
            </w:pPr>
          </w:p>
        </w:tc>
        <w:tc>
          <w:tcPr>
            <w:tcW w:w="1882" w:type="dxa"/>
          </w:tcPr>
          <w:p w:rsidR="005E49F9" w:rsidRPr="000D087E" w:rsidRDefault="005E49F9" w:rsidP="00D2217F">
            <w:pPr>
              <w:rPr>
                <w:i/>
                <w:sz w:val="20"/>
                <w:szCs w:val="20"/>
                <w:lang w:val="en-IN"/>
              </w:rPr>
            </w:pPr>
            <w:r w:rsidRPr="000D087E">
              <w:rPr>
                <w:i/>
                <w:sz w:val="20"/>
                <w:szCs w:val="20"/>
                <w:lang w:val="en-IN"/>
              </w:rPr>
              <w:t>Efficient Boiling for Improved Energy Efficiency in Earth and Reduced Gravity Heat Transfer Applications</w:t>
            </w:r>
          </w:p>
          <w:p w:rsidR="005E49F9" w:rsidRPr="001A75F6" w:rsidRDefault="005E49F9" w:rsidP="00D2217F">
            <w:pPr>
              <w:rPr>
                <w:sz w:val="20"/>
                <w:szCs w:val="20"/>
                <w:lang w:val="en-IN"/>
              </w:rPr>
            </w:pPr>
            <w:r w:rsidRPr="001A75F6">
              <w:rPr>
                <w:sz w:val="20"/>
                <w:szCs w:val="20"/>
                <w:lang w:val="en-IN"/>
              </w:rPr>
              <w:t>(Dr. R. Raj)</w:t>
            </w:r>
          </w:p>
        </w:tc>
      </w:tr>
      <w:tr w:rsidR="005E49F9" w:rsidRPr="001A75F6" w:rsidTr="00D2217F">
        <w:trPr>
          <w:trHeight w:val="920"/>
          <w:jc w:val="center"/>
        </w:trPr>
        <w:tc>
          <w:tcPr>
            <w:tcW w:w="827" w:type="dxa"/>
          </w:tcPr>
          <w:p w:rsidR="005E49F9" w:rsidRPr="001A75F6" w:rsidRDefault="005E49F9" w:rsidP="00D2217F">
            <w:pPr>
              <w:jc w:val="center"/>
              <w:rPr>
                <w:sz w:val="20"/>
                <w:szCs w:val="20"/>
                <w:lang w:val="en-IN"/>
              </w:rPr>
            </w:pPr>
            <w:r w:rsidRPr="001A75F6">
              <w:rPr>
                <w:sz w:val="20"/>
                <w:szCs w:val="20"/>
                <w:lang w:val="en-IN"/>
              </w:rPr>
              <w:t>Day 5</w:t>
            </w:r>
          </w:p>
        </w:tc>
        <w:tc>
          <w:tcPr>
            <w:tcW w:w="1988" w:type="dxa"/>
          </w:tcPr>
          <w:p w:rsidR="005E49F9" w:rsidRPr="000D087E" w:rsidRDefault="005E49F9" w:rsidP="00D2217F">
            <w:pPr>
              <w:rPr>
                <w:i/>
                <w:sz w:val="20"/>
                <w:szCs w:val="20"/>
                <w:lang w:val="en-IN"/>
              </w:rPr>
            </w:pPr>
            <w:r w:rsidRPr="000D087E">
              <w:rPr>
                <w:i/>
                <w:sz w:val="20"/>
                <w:szCs w:val="20"/>
                <w:lang w:val="en-IN"/>
              </w:rPr>
              <w:t>Porous Materials, Renewable Sources &amp; Energy</w:t>
            </w:r>
          </w:p>
          <w:p w:rsidR="005E49F9" w:rsidRPr="001A75F6" w:rsidRDefault="005E49F9" w:rsidP="00D2217F">
            <w:pPr>
              <w:rPr>
                <w:sz w:val="20"/>
                <w:szCs w:val="20"/>
                <w:lang w:val="en-IN"/>
              </w:rPr>
            </w:pPr>
            <w:r w:rsidRPr="001A75F6">
              <w:rPr>
                <w:sz w:val="20"/>
                <w:szCs w:val="20"/>
                <w:lang w:val="en-IN"/>
              </w:rPr>
              <w:t>(Dr. P. Kalita)</w:t>
            </w:r>
          </w:p>
        </w:tc>
        <w:tc>
          <w:tcPr>
            <w:tcW w:w="681" w:type="dxa"/>
            <w:vMerge/>
          </w:tcPr>
          <w:p w:rsidR="005E49F9" w:rsidRPr="001A75F6" w:rsidRDefault="005E49F9" w:rsidP="00D2217F">
            <w:pPr>
              <w:rPr>
                <w:sz w:val="20"/>
                <w:szCs w:val="20"/>
                <w:lang w:val="en-IN"/>
              </w:rPr>
            </w:pPr>
          </w:p>
        </w:tc>
        <w:tc>
          <w:tcPr>
            <w:tcW w:w="1879" w:type="dxa"/>
          </w:tcPr>
          <w:p w:rsidR="005E49F9" w:rsidRPr="000D087E" w:rsidRDefault="005E49F9" w:rsidP="00D2217F">
            <w:pPr>
              <w:rPr>
                <w:i/>
                <w:sz w:val="20"/>
                <w:szCs w:val="20"/>
                <w:lang w:val="en-IN"/>
              </w:rPr>
            </w:pPr>
            <w:r w:rsidRPr="000D087E">
              <w:rPr>
                <w:i/>
                <w:sz w:val="20"/>
                <w:szCs w:val="20"/>
                <w:lang w:val="en-IN"/>
              </w:rPr>
              <w:t>Porous Materials, Renewable Sources &amp; Energy</w:t>
            </w:r>
          </w:p>
          <w:p w:rsidR="005E49F9" w:rsidRPr="001A75F6" w:rsidRDefault="005E49F9" w:rsidP="00D2217F">
            <w:pPr>
              <w:rPr>
                <w:sz w:val="20"/>
                <w:szCs w:val="20"/>
                <w:lang w:val="en-IN"/>
              </w:rPr>
            </w:pPr>
            <w:r w:rsidRPr="001A75F6">
              <w:rPr>
                <w:sz w:val="20"/>
                <w:szCs w:val="20"/>
                <w:lang w:val="en-IN"/>
              </w:rPr>
              <w:t>(Dr. P. Kalita)</w:t>
            </w:r>
          </w:p>
        </w:tc>
        <w:tc>
          <w:tcPr>
            <w:tcW w:w="700" w:type="dxa"/>
            <w:vMerge/>
          </w:tcPr>
          <w:p w:rsidR="005E49F9" w:rsidRPr="001A75F6" w:rsidRDefault="005E49F9" w:rsidP="00D2217F">
            <w:pPr>
              <w:rPr>
                <w:sz w:val="20"/>
                <w:szCs w:val="20"/>
                <w:lang w:val="en-IN"/>
              </w:rPr>
            </w:pPr>
          </w:p>
        </w:tc>
        <w:tc>
          <w:tcPr>
            <w:tcW w:w="4454" w:type="dxa"/>
            <w:gridSpan w:val="3"/>
          </w:tcPr>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p>
          <w:p w:rsidR="005E49F9" w:rsidRPr="001A75F6" w:rsidRDefault="005E49F9" w:rsidP="00D2217F">
            <w:pPr>
              <w:jc w:val="center"/>
              <w:rPr>
                <w:sz w:val="20"/>
                <w:szCs w:val="20"/>
                <w:lang w:val="en-IN"/>
              </w:rPr>
            </w:pPr>
            <w:r w:rsidRPr="001A75F6">
              <w:rPr>
                <w:sz w:val="20"/>
                <w:szCs w:val="20"/>
                <w:lang w:val="en-IN"/>
              </w:rPr>
              <w:t>Valedictory</w:t>
            </w:r>
          </w:p>
        </w:tc>
      </w:tr>
    </w:tbl>
    <w:p w:rsidR="005E49F9" w:rsidRPr="00A763A8" w:rsidRDefault="005E49F9" w:rsidP="00A763A8">
      <w:pPr>
        <w:shd w:val="clear" w:color="auto" w:fill="4BACC6" w:themeFill="accent5"/>
        <w:rPr>
          <w:b/>
          <w:sz w:val="28"/>
          <w:u w:val="single"/>
          <w:lang w:val="en-IN"/>
        </w:rPr>
      </w:pPr>
      <w:r w:rsidRPr="00A763A8">
        <w:rPr>
          <w:b/>
          <w:sz w:val="28"/>
          <w:u w:val="single"/>
          <w:lang w:val="en-IN"/>
        </w:rPr>
        <w:lastRenderedPageBreak/>
        <w:t>Speakers:</w:t>
      </w:r>
    </w:p>
    <w:p w:rsidR="005E49F9" w:rsidRPr="00A763A8" w:rsidRDefault="005E49F9" w:rsidP="005E49F9">
      <w:pPr>
        <w:rPr>
          <w:b/>
          <w:sz w:val="24"/>
          <w:lang w:val="en-IN"/>
        </w:rPr>
      </w:pPr>
      <w:r w:rsidRPr="00A763A8">
        <w:rPr>
          <w:b/>
          <w:sz w:val="24"/>
          <w:lang w:val="en-IN"/>
        </w:rPr>
        <w:t xml:space="preserve">Dr. A. Sarkar- IIT (BHU), Varanasi </w:t>
      </w:r>
    </w:p>
    <w:p w:rsidR="005E49F9" w:rsidRPr="00A763A8" w:rsidRDefault="005E49F9" w:rsidP="005E49F9">
      <w:pPr>
        <w:rPr>
          <w:b/>
          <w:sz w:val="24"/>
          <w:lang w:val="en-IN"/>
        </w:rPr>
      </w:pPr>
      <w:r w:rsidRPr="00A763A8">
        <w:rPr>
          <w:b/>
          <w:sz w:val="24"/>
          <w:lang w:val="en-IN"/>
        </w:rPr>
        <w:t>Prof. D. Mohan- IIT (BHU), Varanasi</w:t>
      </w:r>
    </w:p>
    <w:p w:rsidR="005E49F9" w:rsidRPr="00A763A8" w:rsidRDefault="005E49F9" w:rsidP="005E49F9">
      <w:pPr>
        <w:rPr>
          <w:b/>
          <w:sz w:val="24"/>
          <w:lang w:val="en-IN"/>
        </w:rPr>
      </w:pPr>
      <w:r w:rsidRPr="00A763A8">
        <w:rPr>
          <w:b/>
          <w:sz w:val="24"/>
          <w:lang w:val="en-IN"/>
        </w:rPr>
        <w:t>Prof. A Layek- NIT, Durgapur</w:t>
      </w:r>
    </w:p>
    <w:p w:rsidR="005E49F9" w:rsidRPr="00A763A8" w:rsidRDefault="005E49F9" w:rsidP="005E49F9">
      <w:pPr>
        <w:rPr>
          <w:b/>
          <w:sz w:val="24"/>
          <w:lang w:val="en-IN"/>
        </w:rPr>
      </w:pPr>
      <w:r w:rsidRPr="00A763A8">
        <w:rPr>
          <w:b/>
          <w:sz w:val="24"/>
          <w:lang w:val="en-IN"/>
        </w:rPr>
        <w:t>Dr. Rishi Raj- IIT, Patna</w:t>
      </w:r>
    </w:p>
    <w:p w:rsidR="005E49F9" w:rsidRPr="00A763A8" w:rsidRDefault="005E49F9" w:rsidP="005E49F9">
      <w:pPr>
        <w:rPr>
          <w:b/>
          <w:sz w:val="24"/>
          <w:lang w:val="en-IN"/>
        </w:rPr>
      </w:pPr>
      <w:r w:rsidRPr="00A763A8">
        <w:rPr>
          <w:b/>
          <w:sz w:val="24"/>
          <w:lang w:val="en-IN"/>
        </w:rPr>
        <w:t>Dr. Pranjal Kalita- CIT, Kokrajhar</w:t>
      </w:r>
    </w:p>
    <w:p w:rsidR="005E49F9" w:rsidRDefault="005E49F9" w:rsidP="005E49F9">
      <w:pPr>
        <w:rPr>
          <w:lang w:val="en-IN"/>
        </w:rPr>
      </w:pPr>
    </w:p>
    <w:p w:rsidR="005E49F9" w:rsidRDefault="005E49F9" w:rsidP="005E49F9">
      <w:pPr>
        <w:ind w:left="720" w:right="-99"/>
        <w:jc w:val="center"/>
        <w:rPr>
          <w:rFonts w:eastAsia="Times New Roman"/>
          <w:b/>
          <w:bCs/>
          <w:sz w:val="28"/>
          <w:szCs w:val="28"/>
          <w:u w:val="single"/>
        </w:rPr>
      </w:pPr>
    </w:p>
    <w:p w:rsidR="005E49F9" w:rsidRDefault="005E49F9" w:rsidP="005E49F9">
      <w:pPr>
        <w:ind w:left="720" w:right="-99"/>
        <w:jc w:val="center"/>
        <w:rPr>
          <w:rFonts w:eastAsia="Times New Roman"/>
          <w:b/>
          <w:bCs/>
          <w:sz w:val="28"/>
          <w:szCs w:val="28"/>
          <w:u w:val="single"/>
        </w:rPr>
      </w:pPr>
    </w:p>
    <w:p w:rsidR="005E49F9" w:rsidRPr="00C96B38" w:rsidRDefault="005E49F9" w:rsidP="005E49F9">
      <w:pPr>
        <w:ind w:left="720" w:right="-99"/>
        <w:jc w:val="center"/>
        <w:rPr>
          <w:rFonts w:eastAsia="Times New Roman"/>
          <w:b/>
          <w:bCs/>
          <w:sz w:val="28"/>
          <w:szCs w:val="28"/>
          <w:u w:val="single"/>
        </w:rPr>
      </w:pPr>
      <w:r w:rsidRPr="00C96B38">
        <w:rPr>
          <w:rFonts w:eastAsia="Times New Roman"/>
          <w:b/>
          <w:bCs/>
          <w:sz w:val="28"/>
          <w:szCs w:val="28"/>
          <w:u w:val="single"/>
        </w:rPr>
        <w:t>Media Coverage</w:t>
      </w:r>
    </w:p>
    <w:p w:rsidR="005E49F9" w:rsidRDefault="005E49F9" w:rsidP="005E49F9">
      <w:pPr>
        <w:rPr>
          <w:lang w:val="en-IN"/>
        </w:rPr>
      </w:pPr>
      <w:r>
        <w:rPr>
          <w:noProof/>
        </w:rPr>
        <w:drawing>
          <wp:inline distT="0" distB="0" distL="0" distR="0">
            <wp:extent cx="2305050" cy="336232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305978" cy="3363679"/>
                    </a:xfrm>
                    <a:prstGeom prst="rect">
                      <a:avLst/>
                    </a:prstGeom>
                    <a:noFill/>
                    <a:ln w="9525">
                      <a:noFill/>
                      <a:miter lim="800000"/>
                      <a:headEnd/>
                      <a:tailEnd/>
                    </a:ln>
                  </pic:spPr>
                </pic:pic>
              </a:graphicData>
            </a:graphic>
          </wp:inline>
        </w:drawing>
      </w:r>
      <w:r>
        <w:rPr>
          <w:noProof/>
        </w:rPr>
        <w:drawing>
          <wp:inline distT="0" distB="0" distL="0" distR="0">
            <wp:extent cx="3305175" cy="3362325"/>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305175" cy="3362325"/>
                    </a:xfrm>
                    <a:prstGeom prst="rect">
                      <a:avLst/>
                    </a:prstGeom>
                    <a:noFill/>
                    <a:ln w="9525">
                      <a:noFill/>
                      <a:miter lim="800000"/>
                      <a:headEnd/>
                      <a:tailEnd/>
                    </a:ln>
                  </pic:spPr>
                </pic:pic>
              </a:graphicData>
            </a:graphic>
          </wp:inline>
        </w:drawing>
      </w:r>
    </w:p>
    <w:p w:rsidR="005E49F9" w:rsidRDefault="005E49F9" w:rsidP="005E49F9">
      <w:pPr>
        <w:jc w:val="center"/>
        <w:rPr>
          <w:rFonts w:ascii="Times New Roman" w:hAnsi="Times New Roman" w:cs="Times New Roman"/>
          <w:b/>
          <w:sz w:val="24"/>
          <w:szCs w:val="24"/>
          <w:u w:val="single"/>
          <w:lang w:val="en-IN"/>
        </w:rPr>
      </w:pPr>
    </w:p>
    <w:p w:rsidR="00A763A8" w:rsidRDefault="00A763A8" w:rsidP="005E49F9">
      <w:pPr>
        <w:jc w:val="center"/>
        <w:rPr>
          <w:rFonts w:ascii="Times New Roman" w:hAnsi="Times New Roman" w:cs="Times New Roman"/>
          <w:b/>
          <w:sz w:val="24"/>
          <w:szCs w:val="24"/>
          <w:u w:val="single"/>
          <w:lang w:val="en-IN"/>
        </w:rPr>
      </w:pPr>
    </w:p>
    <w:p w:rsidR="00A763A8" w:rsidRDefault="00A763A8" w:rsidP="005E49F9">
      <w:pPr>
        <w:jc w:val="center"/>
        <w:rPr>
          <w:rFonts w:ascii="Times New Roman" w:hAnsi="Times New Roman" w:cs="Times New Roman"/>
          <w:b/>
          <w:sz w:val="24"/>
          <w:szCs w:val="24"/>
          <w:u w:val="single"/>
          <w:lang w:val="en-IN"/>
        </w:rPr>
      </w:pPr>
    </w:p>
    <w:p w:rsidR="00A763A8" w:rsidRDefault="00A763A8" w:rsidP="005E49F9">
      <w:pPr>
        <w:jc w:val="center"/>
        <w:rPr>
          <w:rFonts w:ascii="Times New Roman" w:hAnsi="Times New Roman" w:cs="Times New Roman"/>
          <w:b/>
          <w:sz w:val="24"/>
          <w:szCs w:val="24"/>
          <w:u w:val="single"/>
          <w:lang w:val="en-IN"/>
        </w:rPr>
      </w:pPr>
    </w:p>
    <w:p w:rsidR="005E49F9" w:rsidRPr="00C96B38" w:rsidRDefault="005E49F9" w:rsidP="005E49F9">
      <w:pPr>
        <w:jc w:val="center"/>
        <w:rPr>
          <w:rFonts w:ascii="Times New Roman" w:hAnsi="Times New Roman" w:cs="Times New Roman"/>
          <w:b/>
          <w:sz w:val="24"/>
          <w:szCs w:val="24"/>
          <w:u w:val="single"/>
          <w:lang w:val="en-IN"/>
        </w:rPr>
      </w:pPr>
      <w:r w:rsidRPr="00C96B38">
        <w:rPr>
          <w:rFonts w:ascii="Times New Roman" w:hAnsi="Times New Roman" w:cs="Times New Roman"/>
          <w:b/>
          <w:sz w:val="24"/>
          <w:szCs w:val="24"/>
          <w:u w:val="single"/>
          <w:lang w:val="en-IN"/>
        </w:rPr>
        <w:lastRenderedPageBreak/>
        <w:t>Photographs</w:t>
      </w:r>
      <w:r>
        <w:rPr>
          <w:rFonts w:ascii="Times New Roman" w:hAnsi="Times New Roman" w:cs="Times New Roman"/>
          <w:b/>
          <w:sz w:val="24"/>
          <w:szCs w:val="24"/>
          <w:u w:val="single"/>
          <w:lang w:val="en-IN"/>
        </w:rPr>
        <w:t xml:space="preserve"> of FDP</w:t>
      </w:r>
    </w:p>
    <w:p w:rsidR="005E49F9" w:rsidRDefault="005E49F9" w:rsidP="005E49F9">
      <w:pPr>
        <w:rPr>
          <w:lang w:val="en-IN"/>
        </w:rPr>
      </w:pPr>
      <w:r>
        <w:rPr>
          <w:noProof/>
        </w:rPr>
        <w:drawing>
          <wp:inline distT="0" distB="0" distL="0" distR="0">
            <wp:extent cx="2933700" cy="2466654"/>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934082" cy="2466975"/>
                    </a:xfrm>
                    <a:prstGeom prst="rect">
                      <a:avLst/>
                    </a:prstGeom>
                    <a:noFill/>
                    <a:ln w="9525">
                      <a:noFill/>
                      <a:miter lim="800000"/>
                      <a:headEnd/>
                      <a:tailEnd/>
                    </a:ln>
                  </pic:spPr>
                </pic:pic>
              </a:graphicData>
            </a:graphic>
          </wp:inline>
        </w:drawing>
      </w:r>
      <w:r>
        <w:rPr>
          <w:noProof/>
        </w:rPr>
        <w:drawing>
          <wp:inline distT="0" distB="0" distL="0" distR="0">
            <wp:extent cx="2838450" cy="2466333"/>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42286" cy="2469666"/>
                    </a:xfrm>
                    <a:prstGeom prst="rect">
                      <a:avLst/>
                    </a:prstGeom>
                    <a:noFill/>
                    <a:ln w="9525">
                      <a:noFill/>
                      <a:miter lim="800000"/>
                      <a:headEnd/>
                      <a:tailEnd/>
                    </a:ln>
                  </pic:spPr>
                </pic:pic>
              </a:graphicData>
            </a:graphic>
          </wp:inline>
        </w:drawing>
      </w:r>
    </w:p>
    <w:sectPr w:rsidR="005E49F9" w:rsidSect="000E120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F343C"/>
    <w:multiLevelType w:val="hybridMultilevel"/>
    <w:tmpl w:val="228E04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3BC49E6"/>
    <w:multiLevelType w:val="hybridMultilevel"/>
    <w:tmpl w:val="3F16A91E"/>
    <w:lvl w:ilvl="0" w:tplc="3912B152">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735FD0"/>
    <w:multiLevelType w:val="hybridMultilevel"/>
    <w:tmpl w:val="E8A0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117626"/>
    <w:multiLevelType w:val="hybridMultilevel"/>
    <w:tmpl w:val="D8CA47AA"/>
    <w:lvl w:ilvl="0" w:tplc="91AABCCA">
      <w:start w:val="1"/>
      <w:numFmt w:val="decimal"/>
      <w:lvlText w:val="%1."/>
      <w:lvlJc w:val="left"/>
      <w:pPr>
        <w:ind w:left="960" w:hanging="304"/>
      </w:pPr>
      <w:rPr>
        <w:rFonts w:ascii="Times New Roman" w:eastAsia="Times New Roman" w:hAnsi="Times New Roman" w:cs="Times New Roman" w:hint="default"/>
        <w:spacing w:val="-11"/>
        <w:w w:val="97"/>
        <w:sz w:val="24"/>
        <w:szCs w:val="24"/>
        <w:lang w:val="en-US" w:eastAsia="en-US" w:bidi="en-US"/>
      </w:rPr>
    </w:lvl>
    <w:lvl w:ilvl="1" w:tplc="3C70E66E">
      <w:numFmt w:val="bullet"/>
      <w:lvlText w:val="•"/>
      <w:lvlJc w:val="left"/>
      <w:pPr>
        <w:ind w:left="1934" w:hanging="304"/>
      </w:pPr>
      <w:rPr>
        <w:rFonts w:hint="default"/>
        <w:lang w:val="en-US" w:eastAsia="en-US" w:bidi="en-US"/>
      </w:rPr>
    </w:lvl>
    <w:lvl w:ilvl="2" w:tplc="CD4C84F4">
      <w:numFmt w:val="bullet"/>
      <w:lvlText w:val="•"/>
      <w:lvlJc w:val="left"/>
      <w:pPr>
        <w:ind w:left="2909" w:hanging="304"/>
      </w:pPr>
      <w:rPr>
        <w:rFonts w:hint="default"/>
        <w:lang w:val="en-US" w:eastAsia="en-US" w:bidi="en-US"/>
      </w:rPr>
    </w:lvl>
    <w:lvl w:ilvl="3" w:tplc="1AA0C6C4">
      <w:numFmt w:val="bullet"/>
      <w:lvlText w:val="•"/>
      <w:lvlJc w:val="left"/>
      <w:pPr>
        <w:ind w:left="3884" w:hanging="304"/>
      </w:pPr>
      <w:rPr>
        <w:rFonts w:hint="default"/>
        <w:lang w:val="en-US" w:eastAsia="en-US" w:bidi="en-US"/>
      </w:rPr>
    </w:lvl>
    <w:lvl w:ilvl="4" w:tplc="F850BE46">
      <w:numFmt w:val="bullet"/>
      <w:lvlText w:val="•"/>
      <w:lvlJc w:val="left"/>
      <w:pPr>
        <w:ind w:left="4859" w:hanging="304"/>
      </w:pPr>
      <w:rPr>
        <w:rFonts w:hint="default"/>
        <w:lang w:val="en-US" w:eastAsia="en-US" w:bidi="en-US"/>
      </w:rPr>
    </w:lvl>
    <w:lvl w:ilvl="5" w:tplc="2632D6EE">
      <w:numFmt w:val="bullet"/>
      <w:lvlText w:val="•"/>
      <w:lvlJc w:val="left"/>
      <w:pPr>
        <w:ind w:left="5834" w:hanging="304"/>
      </w:pPr>
      <w:rPr>
        <w:rFonts w:hint="default"/>
        <w:lang w:val="en-US" w:eastAsia="en-US" w:bidi="en-US"/>
      </w:rPr>
    </w:lvl>
    <w:lvl w:ilvl="6" w:tplc="F22284E8">
      <w:numFmt w:val="bullet"/>
      <w:lvlText w:val="•"/>
      <w:lvlJc w:val="left"/>
      <w:pPr>
        <w:ind w:left="6808" w:hanging="304"/>
      </w:pPr>
      <w:rPr>
        <w:rFonts w:hint="default"/>
        <w:lang w:val="en-US" w:eastAsia="en-US" w:bidi="en-US"/>
      </w:rPr>
    </w:lvl>
    <w:lvl w:ilvl="7" w:tplc="3510247C">
      <w:numFmt w:val="bullet"/>
      <w:lvlText w:val="•"/>
      <w:lvlJc w:val="left"/>
      <w:pPr>
        <w:ind w:left="7783" w:hanging="304"/>
      </w:pPr>
      <w:rPr>
        <w:rFonts w:hint="default"/>
        <w:lang w:val="en-US" w:eastAsia="en-US" w:bidi="en-US"/>
      </w:rPr>
    </w:lvl>
    <w:lvl w:ilvl="8" w:tplc="25F80EB0">
      <w:numFmt w:val="bullet"/>
      <w:lvlText w:val="•"/>
      <w:lvlJc w:val="left"/>
      <w:pPr>
        <w:ind w:left="8758" w:hanging="304"/>
      </w:pPr>
      <w:rPr>
        <w:rFonts w:hint="default"/>
        <w:lang w:val="en-US" w:eastAsia="en-US" w:bidi="en-US"/>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E49F9"/>
    <w:rsid w:val="001C6ADA"/>
    <w:rsid w:val="005E49F9"/>
    <w:rsid w:val="005F119E"/>
    <w:rsid w:val="00617EA4"/>
    <w:rsid w:val="008A688C"/>
    <w:rsid w:val="00A763A8"/>
    <w:rsid w:val="00BC067D"/>
    <w:rsid w:val="00D315F0"/>
    <w:rsid w:val="00E20F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F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9F9"/>
    <w:pPr>
      <w:ind w:left="720"/>
      <w:contextualSpacing/>
    </w:pPr>
    <w:rPr>
      <w:rFonts w:eastAsiaTheme="minorHAnsi"/>
    </w:rPr>
  </w:style>
  <w:style w:type="table" w:styleId="TableGrid">
    <w:name w:val="Table Grid"/>
    <w:basedOn w:val="TableNormal"/>
    <w:uiPriority w:val="59"/>
    <w:rsid w:val="005E49F9"/>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5E49F9"/>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E49F9"/>
    <w:rPr>
      <w:rFonts w:ascii="Times New Roman" w:eastAsia="Times New Roman" w:hAnsi="Times New Roman" w:cs="Times New Roman"/>
      <w:sz w:val="24"/>
      <w:szCs w:val="24"/>
      <w:lang w:bidi="en-US"/>
    </w:rPr>
  </w:style>
  <w:style w:type="character" w:customStyle="1" w:styleId="ListParagraphChar">
    <w:name w:val="List Paragraph Char"/>
    <w:link w:val="ListParagraph"/>
    <w:uiPriority w:val="34"/>
    <w:locked/>
    <w:rsid w:val="005E49F9"/>
  </w:style>
  <w:style w:type="paragraph" w:styleId="BalloonText">
    <w:name w:val="Balloon Text"/>
    <w:basedOn w:val="Normal"/>
    <w:link w:val="BalloonTextChar"/>
    <w:uiPriority w:val="99"/>
    <w:semiHidden/>
    <w:unhideWhenUsed/>
    <w:rsid w:val="005E4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9F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1161</Words>
  <Characters>6622</Characters>
  <Application>Microsoft Office Word</Application>
  <DocSecurity>0</DocSecurity>
  <Lines>55</Lines>
  <Paragraphs>15</Paragraphs>
  <ScaleCrop>false</ScaleCrop>
  <Company/>
  <LinksUpToDate>false</LinksUpToDate>
  <CharactersWithSpaces>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cp:lastPrinted>2019-06-26T03:21:00Z</cp:lastPrinted>
  <dcterms:created xsi:type="dcterms:W3CDTF">2019-06-26T03:06:00Z</dcterms:created>
  <dcterms:modified xsi:type="dcterms:W3CDTF">2019-06-26T03:25:00Z</dcterms:modified>
</cp:coreProperties>
</file>